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application/vnd.openxmlformats-officedocument.oleObject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59" w:lineRule="auto" w:before="240" w:after="120"/>
        <w:ind w:left="0" w:hanging="0"/>
        <w:rPr>
          <w:b/>
          <w:sz w:val="32"/>
          <w:szCs w:val="32"/>
          <w:sz w:val="32"/>
          <w:szCs w:val="32"/>
          <w:rFonts w:ascii="맑은 고딕" w:eastAsia="맑은 고딕" w:hAnsi="맑은 고딕"/>
        </w:rPr>
      </w:pPr>
      <w:r>
        <w:rPr>
          <w:rStyle w:val="Character1"/>
          <w:b/>
          <w:sz w:val="32"/>
          <w:szCs w:val="32"/>
        </w:rPr>
        <w:t xml:space="preserve">청년녹색당 제3차 정기총회</w:t>
      </w:r>
    </w:p>
    <w:p>
      <w:pPr>
        <w:pStyle w:val="Para1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 xml:space="preserve">1부 속기록</w:t>
      </w:r>
    </w:p>
    <w:p>
      <w:pPr>
        <w:pStyle w:val="a3"/>
        <w:numPr>
          <w:ilvl w:val="0"/>
          <w:numId w:val="1"/>
        </w:numPr>
        <w:jc w:val="righ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일시 : 2015년 2월 7일 15시  </w:t>
      </w:r>
    </w:p>
    <w:p>
      <w:pPr>
        <w:pStyle w:val="a3"/>
        <w:numPr>
          <w:ilvl w:val="0"/>
          <w:numId w:val="2"/>
        </w:numPr>
        <w:jc w:val="righ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장소 : 환경재단 레이첼카슨홀 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(기록자 : 문지혜)</w:t>
      </w:r>
    </w:p>
    <w:p>
      <w:pPr>
        <w:pStyle w:val="Para5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 xml:space="preserve">오프닝 (15시 20분 시작)</w:t>
      </w:r>
    </w:p>
    <w:p>
      <w:pPr>
        <w:pStyle w:val="Para2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a3"/>
        <w:numPr>
          <w:ilvl w:val="0"/>
          <w:numId w:val="3"/>
        </w:numPr>
        <w:jc w:val="both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>식순소개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>축사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이유진 공동운영위원장</w:t>
      </w:r>
    </w:p>
    <w:p>
      <w:pPr>
        <w:pStyle w:val="a3"/>
        <w:numPr>
          <w:ilvl w:val="0"/>
          <w:numId w:val="3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상반기 탈핵 집중, 내년 총선 기획단 꾸려서 선거 준비 예정. 12월 이전에 다음 총선 후보를 </w:t>
      </w:r>
      <w:r>
        <w:rPr>
          <w:rStyle w:val="Character7"/>
        </w:rPr>
        <w:t xml:space="preserve">뽑고 준비 예정임. 이번에 선출될 운영위원들은 함께 총선을 준비할 것이고 직접적인 청년정</w:t>
      </w:r>
      <w:r>
        <w:rPr>
          <w:rStyle w:val="Character7"/>
        </w:rPr>
        <w:t xml:space="preserve">치를 위해 녹색당의 방향에 대한 준비 등이 필요할 것임. 다음 총선에서 녹색당이 의미있는 </w:t>
      </w:r>
      <w:r>
        <w:rPr>
          <w:rStyle w:val="Character7"/>
        </w:rPr>
        <w:t xml:space="preserve">정치세력이 될 수 있기를 바람.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노동당 한민호 대의원</w:t>
      </w:r>
    </w:p>
    <w:p>
      <w:pPr>
        <w:pStyle w:val="a3"/>
        <w:numPr>
          <w:ilvl w:val="0"/>
          <w:numId w:val="3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일본 후쿠시마 원전 사고 이후 자생적인 조직을 만들어 다양한 활동을 하고 있음. 월성 노후</w:t>
      </w:r>
      <w:r>
        <w:rPr>
          <w:rStyle w:val="Character7"/>
        </w:rPr>
        <w:t xml:space="preserve">원전가동 중지, 김포 생태습지 골프장 건설 문제 등.. 환경에 대한 문제 녹색당이 해야 할 역할 </w:t>
      </w:r>
      <w:r>
        <w:rPr>
          <w:rStyle w:val="Character7"/>
        </w:rPr>
        <w:t xml:space="preserve">다양함. 노동당과 서로 지적하는 것이 아닌 함께 협력하는 관계가 되길 바람.</w:t>
      </w:r>
    </w:p>
    <w:p>
      <w:pPr>
        <w:pStyle w:val="Para1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a3"/>
        <w:numPr>
          <w:ilvl w:val="0"/>
          <w:numId w:val="4"/>
        </w:numPr>
        <w:jc w:val="both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정족수 37명 미달, 함께 대기, 질의응답</w:t>
      </w:r>
    </w:p>
    <w:p>
      <w:pPr>
        <w:pStyle w:val="a3"/>
        <w:numPr>
          <w:ilvl w:val="0"/>
          <w:numId w:val="3"/>
        </w:numPr>
        <w:jc w:val="both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당원이 아닌 상태에서 어떻게 참여 가능한가?</w:t>
      </w:r>
    </w:p>
    <w:p>
      <w:pPr>
        <w:pStyle w:val="Para1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당권이 없을 뿐 세미나나 다양한 활동에 참여 가능함. 하지만 당권이 없으므로 선거권은 없다.</w:t>
      </w: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 xml:space="preserve"> 2014 사업 및 활동보고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공동운영위원장 이환희</w:t>
      </w:r>
    </w:p>
    <w:p>
      <w:pPr>
        <w:pStyle w:val="a3"/>
        <w:numPr>
          <w:ilvl w:val="0"/>
          <w:numId w:val="3"/>
        </w:numPr>
        <w:jc w:val="both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2014년 2월 16일 정기총회로 운영위원 구성</w:t>
      </w:r>
    </w:p>
    <w:p>
      <w:pPr>
        <w:pStyle w:val="a3"/>
        <w:numPr>
          <w:ilvl w:val="0"/>
          <w:numId w:val="3"/>
        </w:numPr>
        <w:jc w:val="both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신입당원 환영 및 운영위원회의(LT)등 진행</w:t>
      </w:r>
    </w:p>
    <w:p>
      <w:pPr>
        <w:pStyle w:val="a3"/>
        <w:numPr>
          <w:ilvl w:val="0"/>
          <w:numId w:val="3"/>
        </w:numPr>
        <w:jc w:val="both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3월 후쿠시마 3주기 시청앞 부스 행사 진행</w:t>
      </w:r>
    </w:p>
    <w:p>
      <w:pPr>
        <w:pStyle w:val="a3"/>
        <w:numPr>
          <w:ilvl w:val="0"/>
          <w:numId w:val="3"/>
        </w:numPr>
        <w:jc w:val="both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청년 적록을 만나다 간담회 진행</w:t>
      </w:r>
    </w:p>
    <w:p>
      <w:pPr>
        <w:pStyle w:val="a3"/>
        <w:numPr>
          <w:ilvl w:val="0"/>
          <w:numId w:val="3"/>
        </w:numPr>
        <w:jc w:val="both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지방에서 청년녹색당 모임 및 워크샵(홍성 풀무학교 학생들과) 진행 </w:t>
      </w:r>
    </w:p>
    <w:p>
      <w:pPr>
        <w:pStyle w:val="a3"/>
        <w:numPr>
          <w:ilvl w:val="0"/>
          <w:numId w:val="3"/>
        </w:numPr>
        <w:jc w:val="both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청년녹색당 캠프 진행 : 양주시청소년수련원</w:t>
      </w:r>
    </w:p>
    <w:p>
      <w:pPr>
        <w:pStyle w:val="a3"/>
        <w:numPr>
          <w:ilvl w:val="0"/>
          <w:numId w:val="3"/>
        </w:numPr>
        <w:jc w:val="both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탈핵 꼴라주 작업 및 신촌도보캠페인</w:t>
      </w:r>
    </w:p>
    <w:p>
      <w:pPr>
        <w:pStyle w:val="Para1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a3"/>
        <w:numPr>
          <w:ilvl w:val="0"/>
          <w:numId w:val="5"/>
        </w:numPr>
        <w:jc w:val="both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정족수 37명 충족될 때까지 안건 공유 진행 (15시 55분, 1명 미달)</w:t>
      </w:r>
    </w:p>
    <w:p>
      <w:pPr>
        <w:pStyle w:val="Para1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1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1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 xml:space="preserve">안건2 청년 녹색당 2015년 사업계획 운영위원회 위임의 건</w:t>
      </w:r>
    </w:p>
    <w:p>
      <w:pPr>
        <w:pStyle w:val="a3"/>
        <w:numPr>
          <w:ilvl w:val="0"/>
          <w:numId w:val="3"/>
        </w:numPr>
        <w:jc w:val="left"/>
        <w:spacing w:line="259" w:lineRule="auto" w:after="160"/>
        <w:ind w:left="760" w:hanging="360"/>
        <w:rPr>
          <w:sz w:val="20"/>
          <w:szCs w:val="20"/>
        </w:rPr>
      </w:pPr>
    </w:p>
    <w:p>
      <w:pPr>
        <w:pStyle w:val="Para1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1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 xml:space="preserve">안건 3 청년 녹색당 규약 수정의 건</w:t>
      </w:r>
    </w:p>
    <w:p>
      <w:pPr>
        <w:pStyle w:val="a3"/>
        <w:numPr>
          <w:ilvl w:val="0"/>
          <w:numId w:val="6"/>
        </w:numPr>
        <w:jc w:val="right"/>
        <w:spacing w:line="259" w:lineRule="auto" w:after="160"/>
        <w:ind w:left="760" w:hanging="360"/>
        <w:rPr>
          <w:b/>
          <w:sz w:val="20"/>
          <w:szCs w:val="20"/>
        </w:rPr>
      </w:pPr>
      <w:r>
        <w:rPr>
          <w:rStyle w:val="Character4"/>
          <w:b/>
        </w:rPr>
        <w:t xml:space="preserve">진달래, 이환희</w:t>
      </w:r>
    </w:p>
    <w:p>
      <w:pPr>
        <w:pStyle w:val="a3"/>
        <w:numPr>
          <w:ilvl w:val="0"/>
          <w:numId w:val="7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제4조 (당원)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제7조 (평등의 원칙)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당헌을 참조하는 방식으로 수정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위임장 서면 혹은 전자서면으로 작성, 위임장의 비율 3/2 이하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, 출석인원이 전체 당원수의 1/30 이상 출석으로 수정</w:t>
      </w:r>
    </w:p>
    <w:p>
      <w:pPr>
        <w:pStyle w:val="a3"/>
        <w:numPr>
          <w:ilvl w:val="0"/>
          <w:numId w:val="9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질문 및 의견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유세화(동작) : 소수자 관련 조항, 명시된.. 이라는 말을 넣은 의도가 있는가?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어떻게 농어촌지역 청년을 구분할 수 있는지 지역, 일 등으로 구분하기 어렵다는 논란이 있었다. 명시</w:t>
      </w:r>
      <w:r>
        <w:rPr>
          <w:rStyle w:val="Character7"/>
        </w:rPr>
        <w:t xml:space="preserve">된 이라는 조항으로 논의의 창구가 하나로 일원화될 수 있다.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여린두발 : 청년녹색당의 활동이 도시 중심으로 이루어지는 것을 변화하기 위해 농어촌지역 </w:t>
      </w:r>
      <w:r>
        <w:rPr>
          <w:rStyle w:val="Character7"/>
        </w:rPr>
        <w:t xml:space="preserve">조항을 넣게 되었고 작은 시군구에 살고 있는 사람을 농어촌이라고 하였다. 소수자를 규정하</w:t>
      </w:r>
      <w:r>
        <w:rPr>
          <w:rStyle w:val="Character7"/>
        </w:rPr>
        <w:t xml:space="preserve">기보다는 좀 더 넓은 의미의 폭이 필요하다고 생각한다. 재논의가 필요하다.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 변규홍(마포) : 당원에 대한 언급, 여성.. 기존 정치로부터 소외된... 라는 표현이 있다. 당헌에 </w:t>
      </w:r>
      <w:r>
        <w:rPr>
          <w:rStyle w:val="Character7"/>
        </w:rPr>
        <w:t xml:space="preserve">표시된 기존 정치로부터 소외된 이라는 표현이 들어가면 좀 더 좋지 않을까? “소수자” 대신 </w:t>
      </w:r>
      <w:r>
        <w:rPr>
          <w:rStyle w:val="Character7"/>
        </w:rPr>
        <w:t xml:space="preserve">당헌에 명시된 “기존 정치로부터 소외된 사람들” 이라는 표현으로 바꾸면 어떨까?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전형우 : 7조를 구체적으로 바꾸게 된 것은.. 적은 숫자지만 운영위원에 참여하거나 모임에 참</w:t>
      </w:r>
      <w:r>
        <w:rPr>
          <w:rStyle w:val="Character7"/>
        </w:rPr>
        <w:t xml:space="preserve">여할 수 있게 되길 바라는 의도가 있었다.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모임구성이 10명으로 되어 있는데 조항 수정을 통해 10명이 되지 않아도 모임을 구</w:t>
      </w:r>
      <w:r>
        <w:rPr>
          <w:rStyle w:val="Character7"/>
        </w:rPr>
        <w:t xml:space="preserve">성할 수 있도록 하였다.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10조 : “전국운영위원회에 참여한다” 를 “참석한다” 로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15조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참여라는 표현이 애매하므로 참석, 혹은 참석과 참관의 내용으로 바꾸게 되었다.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변규홍(마포) : 11조 제3항 3호에도 ‘참여’ 표현, 제12조 5항에도 ‘참여’ 표현이 있는데 이 표현</w:t>
      </w:r>
      <w:r>
        <w:rPr>
          <w:rStyle w:val="Character7"/>
        </w:rPr>
        <w:t xml:space="preserve">에 대해 어떻게 생각하나?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12조 5항의 ‘참여’는 운영위원이 되는 것을 의미하지, 회의에 참석하는 것을 의미하</w:t>
      </w:r>
      <w:r>
        <w:rPr>
          <w:rStyle w:val="Character7"/>
        </w:rPr>
        <w:t xml:space="preserve">지 않으므로 같은 맥락이 아니다. 11조 제3항 3호 추가 수정하겠다.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여린두발 : 제 15조 3항 수정 건, 참관은 참석은 가능하지만 발언권이 없다. 개정될 때 발언권</w:t>
      </w:r>
      <w:r>
        <w:rPr>
          <w:rStyle w:val="Character7"/>
        </w:rPr>
        <w:t xml:space="preserve">을 늘리기 위해 수정하려는 것이기 때문에 자율적 참관을 참여로 바꾸는 것에 대해 수정하는 </w:t>
      </w:r>
      <w:r>
        <w:rPr>
          <w:rStyle w:val="Character7"/>
        </w:rPr>
        <w:t xml:space="preserve">것을 건의한다.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(  ) : 녹색당 당규 회의규정 [제 4장 발언 제 14조(발언신청과 허가)]에 보면 참관에 대해 “</w:t>
      </w:r>
      <w:r>
        <w:rPr>
          <w:rStyle w:val="Character19"/>
          <w:spacing w:val="-15"/>
          <w:shd w:val="clear" w:color="auto" w:fill="FFFFFF"/>
        </w:rPr>
        <w:t> 참</w:t>
      </w:r>
      <w:r>
        <w:rPr>
          <w:rStyle w:val="Character19"/>
          <w:spacing w:val="-15"/>
          <w:shd w:val="clear" w:color="auto" w:fill="FFFFFF"/>
        </w:rPr>
        <w:t xml:space="preserve">관인은 참석자들의 의제에 관한 발언이 끝난 후에 의장의 허가를 얻어 발언할 수 있다. “ </w:t>
      </w:r>
      <w:r>
        <w:rPr>
          <w:rStyle w:val="Character7"/>
        </w:rPr>
        <w:t xml:space="preserve">라는 규정이 </w:t>
      </w:r>
      <w:r>
        <w:rPr>
          <w:rStyle w:val="Character7"/>
        </w:rPr>
        <w:t xml:space="preserve">있다. 참관으로 개정하게 되면, 이전에는 회의에 참여해서 의장의 허가를 얻지 않아도 발언을 </w:t>
      </w:r>
      <w:r>
        <w:rPr>
          <w:rStyle w:val="Character7"/>
        </w:rPr>
        <w:t xml:space="preserve">할 수 있지만, 참관으로 개정한 후에는 의장에게 발언권을 얻어야 하는 것으로 변경되는 게 </w:t>
      </w:r>
      <w:r>
        <w:rPr>
          <w:rStyle w:val="Character7"/>
        </w:rPr>
        <w:t xml:space="preserve">맞나요? 그렇기 때문에 참관으로 할 때 전체 녹색당의 회칙에 적용돼서 시시비비가 붙을 수 </w:t>
      </w:r>
      <w:r>
        <w:rPr>
          <w:rStyle w:val="Character7"/>
        </w:rPr>
        <w:t xml:space="preserve">있다고 생각한다. 참관으로 표현을 바꾼다면 이러한 권한에 변화가 있는 것인가? 개정의도는 </w:t>
      </w:r>
      <w:r>
        <w:rPr>
          <w:rStyle w:val="Character7"/>
        </w:rPr>
        <w:t xml:space="preserve">무엇인지? 운영위원회의 발제자는 어떻게 생각하시는지?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권한의 차이를 의도한 것은 아니다. 참여라는 단어가 실제로 의결권과 발언권을 가</w:t>
      </w:r>
      <w:r>
        <w:rPr>
          <w:rStyle w:val="Character7"/>
        </w:rPr>
        <w:t xml:space="preserve">진 것인지 여부에 대해 논란이 있을 것이다. 참관과 참여가 혼돈을 가져올 수 있다고 생각한</w:t>
      </w:r>
      <w:r>
        <w:rPr>
          <w:rStyle w:val="Character7"/>
        </w:rPr>
        <w:t xml:space="preserve">다. 녹색당 중앙운영위원회에 발언권은 의장에게 신청해서 진행되는 부분이므로 전국 녹색당 </w:t>
      </w:r>
      <w:r>
        <w:rPr>
          <w:rStyle w:val="Character7"/>
        </w:rPr>
        <w:t xml:space="preserve">차원에서 논의돼야 하는 일일 수 있다.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(  ) : 지나친 해석으로 보인다. 청년 녹색당 규약에 보면 청년녹색당 규약의 해석은 운영위원</w:t>
      </w:r>
      <w:r>
        <w:rPr>
          <w:rStyle w:val="Character7"/>
        </w:rPr>
        <w:t xml:space="preserve">회에서 하게 되어 있기 때문에 여기에 대해 그렇게 지나치게 하지 않아도 될 것이라 생각한다.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김수민 : 11조 3항 의제, 밑줄 친 부분에 대한 개정안. 밑줄 친 부분에 포함되어 있는 부분이 </w:t>
      </w:r>
      <w:r>
        <w:rPr>
          <w:rStyle w:val="Character7"/>
        </w:rPr>
        <w:t xml:space="preserve">아니기 때문에 수정안이 아니라 또 다른 개정안이다. 그러므로 위에 11조 긴급한 건의는 20</w:t>
      </w:r>
      <w:r>
        <w:rPr>
          <w:rStyle w:val="Character7"/>
        </w:rPr>
        <w:t xml:space="preserve">명 이상의 사람들이 동의하고 발의 해야 한다.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이도연 : 안건 자체는 하나하나가 별도의 안건이 아니라 규약자체가 하나의 안건이므로 이 안</w:t>
      </w:r>
      <w:r>
        <w:rPr>
          <w:rStyle w:val="Character7"/>
        </w:rPr>
        <w:t xml:space="preserve">에서 수정이 가능하지 않을까 생각한다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김수민 : 개정안이란 것이 일부 개정안이 있고 전부 개정안이 있는데 지금의 경우는 일부개정</w:t>
      </w:r>
      <w:r>
        <w:rPr>
          <w:rStyle w:val="Character7"/>
        </w:rPr>
        <w:t xml:space="preserve">안이라고 생각한다. 말씀하신 대로 하면 전부개정안으로 안건으로 올라와야 한다.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변규홍 : 11조 3항 관련 김수민 당원 제청한다. 11조 3항의 경우에는 실효성이 급하다고 생각</w:t>
      </w:r>
      <w:r>
        <w:rPr>
          <w:rStyle w:val="Character7"/>
        </w:rPr>
        <w:t xml:space="preserve">하지 않기 때문에 이 건은 다음 규약 개정 때 다루기를 바란다.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확인, 11조 3항은 다음에 진행하겠다.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5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21"/>
          <w:b/>
        </w:rPr>
        <w:t xml:space="preserve">11조 제3항 3호 수정 다음 회의로 이월</w:t>
      </w:r>
    </w:p>
    <w:p>
      <w:pPr>
        <w:pStyle w:val="Para5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저희가 발의한 안건이 다섯 가지가 있습니다. 하나는 보고안건이고 네 가지가 저희가 준비한 안건입</w:t>
      </w:r>
      <w:r>
        <w:rPr>
          <w:rStyle w:val="Character7"/>
        </w:rPr>
        <w:t xml:space="preserve">니다. 식순 전에 안건 제안하실 분이 계신가요? 네, 나오셔서 설명을 해주세요.</w:t>
      </w:r>
    </w:p>
    <w:p>
      <w:pPr>
        <w:pStyle w:val="a3"/>
        <w:numPr>
          <w:ilvl w:val="0"/>
          <w:numId w:val="8"/>
        </w:numPr>
        <w:jc w:val="righ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추가 안건 건의 : </w:t>
      </w:r>
    </w:p>
    <w:p>
      <w:pPr>
        <w:pStyle w:val="a3"/>
        <w:numPr>
          <w:ilvl w:val="0"/>
          <w:numId w:val="8"/>
        </w:numPr>
        <w:jc w:val="righ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총회 당권 추가 </w:t>
      </w:r>
    </w:p>
    <w:p>
      <w:pPr>
        <w:pStyle w:val="Para11"/>
        <w:spacing w:line="259" w:lineRule="auto" w:after="160"/>
        <w:ind w:left="200" w:hanging="20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변규홍 : 청년녹색당 규약 제 9조 7항 4호에 따라 식순통과전 현장발의 형식을 빌려서 추가안건상정</w:t>
      </w:r>
      <w:r>
        <w:rPr>
          <w:rStyle w:val="Character7"/>
        </w:rPr>
        <w:t xml:space="preserve">을 부탁드리고자 합니다. 총회 당일 당권 추가 부여 논의의 건입니다. 2014년 9월에 병무청으로부</w:t>
      </w:r>
      <w:r>
        <w:rPr>
          <w:rStyle w:val="Character7"/>
        </w:rPr>
        <w:t xml:space="preserve">터 산업기능요원은 정당활동을 하면 안 된다는 이야기를 들어서 탈당했다. 그 당시 당비를 20개월</w:t>
      </w:r>
      <w:r>
        <w:rPr>
          <w:rStyle w:val="Character7"/>
        </w:rPr>
        <w:t xml:space="preserve">치를 한꺼번에 내면서 재입당 시 즉시 당권을 회복할 수 있게 해 달라는 특례에 대해 사무처에 제안</w:t>
      </w:r>
      <w:r>
        <w:rPr>
          <w:rStyle w:val="Character7"/>
        </w:rPr>
        <w:t xml:space="preserve">을 했다. 그러다 얼마전 병무청에 국민신문고를 통해 문의한 결과 산업기능요원은 정당활동 가능하</w:t>
      </w:r>
      <w:r>
        <w:rPr>
          <w:rStyle w:val="Character7"/>
        </w:rPr>
        <w:t xml:space="preserve">다고 답변을 받았다. 이에 따라 2월 4일자로 재입당을 했다. 선관위에서 총회 당권 공지를 할 때에 1</w:t>
      </w:r>
      <w:r>
        <w:rPr>
          <w:rStyle w:val="Character7"/>
        </w:rPr>
        <w:t xml:space="preserve">월 19일이 당권회복 시일이라고 들었고 전국 사무처에서 당권이 없다는 답변 들었다. 그런데 저는 </w:t>
      </w:r>
      <w:r>
        <w:rPr>
          <w:rStyle w:val="Character7"/>
        </w:rPr>
        <w:t xml:space="preserve">당비를 한꺼번에 내면서 당권회복에 대한 특례를 부탁드렸던 적이 있기 때문에 사무처와 선관위의 </w:t>
      </w:r>
      <w:r>
        <w:rPr>
          <w:rStyle w:val="Character7"/>
        </w:rPr>
        <w:t xml:space="preserve">의견에 대해 총회에서도 그렇게 생각하는지 논의를 해 주셨으면 하는 소망이 있다. 그리고 이런 예</w:t>
      </w:r>
      <w:r>
        <w:rPr>
          <w:rStyle w:val="Character7"/>
        </w:rPr>
        <w:t xml:space="preserve">외적인 상황에 처하는 사람이 저 혼자 뿐일 것이라고 생각하지는 않습니다. 혹시 이 자리에 있는 다</w:t>
      </w:r>
      <w:r>
        <w:rPr>
          <w:rStyle w:val="Character7"/>
        </w:rPr>
        <w:t xml:space="preserve">른 당원 중에서 이런 스토리가 있는 분이 있다면 그런 분에 대해 한 번만 짚고 넘어가 줄 수는 없는</w:t>
      </w:r>
      <w:r>
        <w:rPr>
          <w:rStyle w:val="Character7"/>
        </w:rPr>
        <w:t xml:space="preserve">가 하는 부탁을 드리고자 추가안건 발의 제안을 하게 되었다. 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23명 서면동의 얻어서 현장발의.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전형우 : 당권 회복하면 이번 총회에서 선거권과 피선거권을 모두 가지는 것을 의미하나요? </w:t>
      </w:r>
      <w:r>
        <w:rPr>
          <w:rStyle w:val="Character7"/>
        </w:rPr>
        <w:t xml:space="preserve">그리고 혹시 배인영씨 건도 이야기하셨나요?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변규홍 : 네, 저 뿐만 아니라 다른 분이 있다면, 그런 분에 대해서도 논의를 해주셨으면 하는 </w:t>
      </w:r>
      <w:r>
        <w:rPr>
          <w:rStyle w:val="Character7"/>
        </w:rPr>
        <w:t xml:space="preserve">안건을 상정했다. 안건이 논의가 될 때는 사례를 모아보고, 개별 건에 대해 논의를 해 보고, 개</w:t>
      </w:r>
      <w:r>
        <w:rPr>
          <w:rStyle w:val="Character7"/>
        </w:rPr>
        <w:t xml:space="preserve">별로 당권부여 가부를 결정하면 된다고 생각한다. 당권이라는 표현은 발언권이나 의결권 등 </w:t>
      </w:r>
      <w:r>
        <w:rPr>
          <w:rStyle w:val="Character7"/>
        </w:rPr>
        <w:t xml:space="preserve">당규에 명시되어 있는 당권을 의미한다고 생각한다. 이번 총회에서 행사할 수 있는 당권을 생</w:t>
      </w:r>
      <w:r>
        <w:rPr>
          <w:rStyle w:val="Character7"/>
        </w:rPr>
        <w:t xml:space="preserve">각하고 말씀드린다.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당권이 회복될 수 있는 근거가 뭔지.. 1월 19일을 기준으로 정족수를 산정했는데, 변</w:t>
      </w:r>
      <w:r>
        <w:rPr>
          <w:rStyle w:val="Character7"/>
        </w:rPr>
        <w:t xml:space="preserve">규홍 당원은 지금까지 계속 당비를 낸 것으로 인정하고 당권을 부여해달라고 요청하시는 건</w:t>
      </w:r>
      <w:r>
        <w:rPr>
          <w:rStyle w:val="Character7"/>
        </w:rPr>
        <w:t>가요?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변규홍 : 네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박상준(마포) : 탈당을 할 때 미리 당비를 내고 전국사무처에 특례를 요청했다고 하는데 어떤 </w:t>
      </w:r>
      <w:r>
        <w:rPr>
          <w:rStyle w:val="Character7"/>
        </w:rPr>
        <w:t xml:space="preserve">답변을 받았나?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변규홍 : 전국사무처에 그런 부탁을 받았다는 기록이 남아있음을 확인, 명확히 기억에 남진 </w:t>
      </w:r>
      <w:r>
        <w:rPr>
          <w:rStyle w:val="Character7"/>
        </w:rPr>
        <w:t xml:space="preserve">않지만 긍정적으로 답변을 받았다는 기억은 있다. 정확한 답변이 기억나지 않아서 답변이 어</w:t>
      </w:r>
      <w:r>
        <w:rPr>
          <w:rStyle w:val="Character7"/>
        </w:rPr>
        <w:t>렵다.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유세화 : 병무청에서 초기 답변이 없었다면 당원으로 충분히 활동했을 것이라고 보인다. 전국 </w:t>
      </w:r>
      <w:r>
        <w:rPr>
          <w:rStyle w:val="Character7"/>
        </w:rPr>
        <w:t xml:space="preserve">사무처에 기록이 남아있다면 당권지속 의사가 있었다고 볼 수 있을 것 같다.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고이지선(사무처) : 절차상으로는 입당일을 기준으로 처리할 수밖에 없다. 여기에서 논의해서 </w:t>
      </w:r>
      <w:r>
        <w:rPr>
          <w:rStyle w:val="Character7"/>
        </w:rPr>
        <w:t xml:space="preserve">당권회복에 대한 결정을 총회에서 내려도 될 것 같다.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개회를 하도록 하겠습니다. 혹시 다른 안건 상정하실 분이 있으신가요?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(  ) : 변규홍 당원에 대한 당권이야기를 먼저 할 것인가? 변규홍 당원의 당권여부에 따라 참여</w:t>
      </w:r>
      <w:r>
        <w:rPr>
          <w:rStyle w:val="Character7"/>
        </w:rPr>
        <w:t xml:space="preserve">여부가 달라지지 않은가? 이 안건을 먼저 처리하는지, 다른 안건 다 처리하고 나서 처리하는</w:t>
      </w:r>
      <w:r>
        <w:rPr>
          <w:rStyle w:val="Character7"/>
        </w:rPr>
        <w:t xml:space="preserve">지, 순서가 궁금하다.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김여원 : 안건이므로 개회하고 다뤄도 되지 않나?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전형우 : 일단 총회를 개최하고..이 건을 먼저 다루고 이 건에 대해 의결 후 결과에 따라 진행</w:t>
      </w:r>
      <w:r>
        <w:rPr>
          <w:rStyle w:val="Character7"/>
        </w:rPr>
        <w:t xml:space="preserve">되면 되지 않을까?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박세영(남양주) : 이 건이 개별 건이 아니라 이후에 동일하게 적용하는 관례로 만들 것인지 궁</w:t>
      </w:r>
      <w:r>
        <w:rPr>
          <w:rStyle w:val="Character7"/>
        </w:rPr>
        <w:t>금하다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개별사례로 시작했는데, 혹시 사무처에서는 어떻게 생각하시는지?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고이지선 : 당권자의 기준은 선관위에서 해야 하기 때문에 이 내용은 선관위 담당자와 함께 </w:t>
      </w:r>
      <w:r>
        <w:rPr>
          <w:rStyle w:val="Character7"/>
        </w:rPr>
        <w:t xml:space="preserve">이야기 돼야한다. 이 건이 선례가 되겠지만 의무적으로 이어지진 않을 것이다.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민철식 : 총회 개회선언 후 이 건을 첫 안건으로 하면 어떤가?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그렇게 이야기 하고 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 xml:space="preserve">정족수 확인 : 37명, 총회  개회 (16시 47분)</w:t>
      </w:r>
    </w:p>
    <w:p>
      <w:pPr>
        <w:pStyle w:val="Para2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새로운 안건이 20명 이상 당원의 동의를 얻어 상정이 되었다. 당권에 대한 내용이므</w:t>
      </w:r>
      <w:r>
        <w:rPr>
          <w:rStyle w:val="Character7"/>
        </w:rPr>
        <w:t xml:space="preserve">로 첫 안건으로 다루겠다.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배인영 : 2년 전 쯤부터 당원이 되었고 당권이 있는 줄 알고 운영위원현장등록을 하려고 했는</w:t>
      </w:r>
      <w:r>
        <w:rPr>
          <w:rStyle w:val="Character7"/>
        </w:rPr>
        <w:t xml:space="preserve">데 후원당원임을 일주일 전에 알았다. 이전에 다양한 모임에 참여했고, 당권을 회복하고자 한</w:t>
      </w:r>
      <w:r>
        <w:rPr>
          <w:rStyle w:val="Character7"/>
        </w:rPr>
        <w:t>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이 자리에서 당권을 가질 수 있는지에 대해 논의하는 안건이므로 또 요청하고 싶은 </w:t>
      </w:r>
      <w:r>
        <w:rPr>
          <w:rStyle w:val="Character7"/>
        </w:rPr>
        <w:t xml:space="preserve">분이 있나요?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박상준 : 전국공동운영위원장 때 후원회원이라서 투표를 못했다. 청년녹색당의 경우 당권자 </w:t>
      </w:r>
      <w:r>
        <w:rPr>
          <w:rStyle w:val="Character7"/>
        </w:rPr>
        <w:t xml:space="preserve">여부를 구분하는지 궁금하다.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전국 당에서 후원을 하지만 당 안에서의 권리행사에 제안을 받는다. 하지만 녹색당</w:t>
      </w:r>
      <w:r>
        <w:rPr>
          <w:rStyle w:val="Character7"/>
        </w:rPr>
        <w:t xml:space="preserve">에 소속되어있기 때문에 따른다.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이환희 : 배인영 당원의 경우는 본인이 몰랐고 그렇기 때문에 의결에 관계없을 것 같기는 한</w:t>
      </w:r>
      <w:r>
        <w:rPr>
          <w:rStyle w:val="Character7"/>
        </w:rPr>
        <w:t>데..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유세화 : 규범이라는 것이 필요하다. 당 활동을 하지 않으면서 후원만 하기 위해 후원당원으</w:t>
      </w:r>
      <w:r>
        <w:rPr>
          <w:rStyle w:val="Character7"/>
        </w:rPr>
        <w:t xml:space="preserve">로 가입하는 경우도 있는데, 이 사례를 선례로 남겨두었다가 차후 악용될 수 있다고 생각한다. </w:t>
      </w:r>
      <w:r>
        <w:rPr>
          <w:rStyle w:val="Character7"/>
        </w:rPr>
        <w:t xml:space="preserve">그렇기 때문에 변규홍 당원과 다르다고 생각한다.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(  ) : 차후 본인이 해결해야 할 문제라고 생각하고 변규홍 당원의 건을 다루었으면 좋겠다.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전형우 : 왜 배인영 당원의 당권을 회복해야 하는지를 말씀 드리고자 한다. 운영위원을 하면</w:t>
      </w:r>
      <w:r>
        <w:rPr>
          <w:rStyle w:val="Character7"/>
        </w:rPr>
        <w:t xml:space="preserve">서 지켜본 결과 다른 당원 못지 않게 열심히 활동을 했다. 이러한 경험을 통해 봤을 때 부정적</w:t>
      </w:r>
      <w:r>
        <w:rPr>
          <w:rStyle w:val="Character7"/>
        </w:rPr>
        <w:t xml:space="preserve">인 의도가 전혀 없다고 생각한다. 단순 실수로 인해 의지가 있는 사람이 운영위원이 못 된다</w:t>
      </w:r>
      <w:r>
        <w:rPr>
          <w:rStyle w:val="Character7"/>
        </w:rPr>
        <w:t xml:space="preserve">면 청년녹색당의 큰 손실이라고 생각한다.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민철식 : 뭐든 실수라고 용납될 수는 없다.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변규홍 : 이 건은 포괄적인 것이 아니라 건 별로 가야 한다고 생각한다. 이러한 사례에 대해 </w:t>
      </w:r>
      <w:r>
        <w:rPr>
          <w:rStyle w:val="Character7"/>
        </w:rPr>
        <w:t xml:space="preserve">구체적인 가이드라인이 없다고 생각한다. 이런 예외적인 자리를 한 차례 결정하고 차후 이러</w:t>
      </w:r>
      <w:r>
        <w:rPr>
          <w:rStyle w:val="Character7"/>
        </w:rPr>
        <w:t xml:space="preserve">한 사례에 대해 적용되어야 한다고 생각했기 때문에 안건으로 발의를 했다.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변규홍 당원에 대해 우선 다루고 차후 다루겠다. 표결진행.</w:t>
      </w:r>
    </w:p>
    <w:p>
      <w:pPr>
        <w:pStyle w:val="Para5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21"/>
          <w:b/>
        </w:rPr>
        <w:t xml:space="preserve">28명 찬성 (과반이상, 통과)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배인영 당원에 대해 표결을 진행하기 전에 논의할 것이 있으신 분은 발언 부탁한다.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유세화 : 배인영님의 활동에 대해 알고 있지만 규약의 적용에 대해 엄밀해야 한다. 홈페이지</w:t>
      </w:r>
      <w:r>
        <w:rPr>
          <w:rStyle w:val="Character7"/>
        </w:rPr>
        <w:t xml:space="preserve">나 안내가 잘못된 것은 아니었기 때문에 인정적으로 결정하는 것은 아니라고 생각한다.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( ) : 이 안건이 우리의 논의 및 투표대상이 되는지 확인해봐야 한다.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이 건 자체가 논의를 요청하는 사람에 대해 논의를 하고 가부를 결정하는 것이다. 논</w:t>
      </w:r>
      <w:r>
        <w:rPr>
          <w:rStyle w:val="Character7"/>
        </w:rPr>
        <w:t xml:space="preserve">의에 올리는 것은 가부를 결정할 수 있는 문제가 아니다.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변규홍 : 특정 한 사람이 아니라 포괄 안건에 대한 상정이다. 그렇기 때문에 지금 토론이 바람</w:t>
      </w:r>
      <w:r>
        <w:rPr>
          <w:rStyle w:val="Character7"/>
        </w:rPr>
        <w:t xml:space="preserve">직한 토론이라고 생각한다. 어떤 사람이 당권회복에 대해 요청하면 토론 후에 무조건 투표에 </w:t>
      </w:r>
      <w:r>
        <w:rPr>
          <w:rStyle w:val="Character7"/>
        </w:rPr>
        <w:t xml:space="preserve">부치는 것으로 제안했다.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유세화 : 당권을 가지고 말고는 규약에 의해 이루어져야 한다고 생각한다. 이 자리에서 논의</w:t>
      </w:r>
      <w:r>
        <w:rPr>
          <w:rStyle w:val="Character7"/>
        </w:rPr>
        <w:t xml:space="preserve">할 문제가 아니다.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전형우 : 규칙대로 이루어져야 한다고 생각하고 재량이 커지면 악용될 위험도 있다고 생각한</w:t>
      </w:r>
      <w:r>
        <w:rPr>
          <w:rStyle w:val="Character7"/>
        </w:rPr>
        <w:t xml:space="preserve">다. 하지만 청년녹색당 특성상 재량을 발휘할 필요가 있다고 생각한다.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( ) : 청년녹색당에 대해 해당되는 사람이 몇 명인가? (1091명) 한 사람 한 사람 당원의 활동에 </w:t>
      </w:r>
      <w:r>
        <w:rPr>
          <w:rStyle w:val="Character7"/>
        </w:rPr>
        <w:t xml:space="preserve">대해 증언을 듣고 이야기하는 것에는 무리라고 생각한다. 이 정도 규모의 조직에서는 미리 규</w:t>
      </w:r>
      <w:r>
        <w:rPr>
          <w:rStyle w:val="Character7"/>
        </w:rPr>
        <w:t xml:space="preserve">약을 개정 한 후에 사례를 논의해야 한다. 이 자리에 있는 37명이 구성원의 전부라면 그렇게 </w:t>
      </w:r>
      <w:r>
        <w:rPr>
          <w:rStyle w:val="Character7"/>
        </w:rPr>
        <w:t xml:space="preserve">활동에 대해 일일이 듣고 결정할 수 있겠지만, 1091명 규모의 조직에서, 이 자리에 있다는 이</w:t>
      </w:r>
      <w:r>
        <w:rPr>
          <w:rStyle w:val="Character7"/>
        </w:rPr>
        <w:t xml:space="preserve">유만으로 이런 식으로 당권 부여하는 것은 바람직하지 않다.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전형우 : 바람직한 진행이라고 생각하진 않지만 좀 더 의지를 가진 사람들이 활동을 할 수 있</w:t>
      </w:r>
      <w:r>
        <w:rPr>
          <w:rStyle w:val="Character7"/>
        </w:rPr>
        <w:t xml:space="preserve">도록 재량을 발휘했으면 하는 개인적인 의견이다.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배인영 당원이 일반당원이라고 생각한 정황이 있었나?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배인영 : 전국 당대표 선거 때 투표를 했었고 감사하다는 문자를 받았다. 그래서 당권이 있다</w:t>
      </w:r>
      <w:r>
        <w:rPr>
          <w:rStyle w:val="Character7"/>
        </w:rPr>
        <w:t xml:space="preserve">고 생각하고 있다,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고이지선 : 투표를 했다는 사실을 지금 확인 할 수가 없다.  일주일 전 일반당원으로 바꾸기를 </w:t>
      </w:r>
      <w:r>
        <w:rPr>
          <w:rStyle w:val="Character7"/>
        </w:rPr>
        <w:t xml:space="preserve">희망한다는 이야기를 들었다. 하지만 지금 그 상황에 대해 더 파악할 수 없기 때문에 일반당</w:t>
      </w:r>
      <w:r>
        <w:rPr>
          <w:rStyle w:val="Character7"/>
        </w:rPr>
        <w:t xml:space="preserve">원으로 생각하고 진행을 하면 어떤가?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김수련(도봉) : 총회가 아니면 전체적인 대의가 없고 이 시간이 지나가면 활동에 대해 결정할 </w:t>
      </w:r>
      <w:r>
        <w:rPr>
          <w:rStyle w:val="Character7"/>
        </w:rPr>
        <w:t xml:space="preserve">수 있는 시간이 없다. 그러므로 일반당원이라 전제하고 진행했으면 좋겠다.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이도연 : 녹색당 당규에 후원회원 권리에 선거권이 있다고 있다. 그러므로 후원당원은 피선거</w:t>
      </w:r>
      <w:r>
        <w:rPr>
          <w:rStyle w:val="Character7"/>
        </w:rPr>
        <w:t xml:space="preserve">권이 없고 선거권이 있다.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변규홍 : 당권자인지 확인하기 위해 투표로 알고 있다고 생각한다. 배인영 당원이 투표에 대</w:t>
      </w:r>
      <w:r>
        <w:rPr>
          <w:rStyle w:val="Character7"/>
        </w:rPr>
        <w:t xml:space="preserve">한 인식이 있는 것을 봤을 때 당권자로의 의지가 있다고 생각할 수 있지 않은가?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( ) : 청년 녹색당에 후원당원도 해당되나?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고이지선 : 선관위에서 판단해야 하는 부분. 후원당원은 당권을 포기한 것으로 해석된다.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김수민 : 당직과 공직은 다르다. 당직 선거가 아닌, 공직후보 선출 시 후원당원도 참여 가능하</w:t>
      </w:r>
      <w:r>
        <w:rPr>
          <w:rStyle w:val="Character7"/>
        </w:rPr>
        <w:t>다.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21"/>
          <w:b/>
        </w:rPr>
        <w:t xml:space="preserve">배인영당원 구제 안건을 안건으로 올리는 것 21명 동의</w:t>
      </w:r>
    </w:p>
    <w:p>
      <w:pPr>
        <w:pStyle w:val="Para5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21"/>
          <w:b/>
        </w:rPr>
        <w:t xml:space="preserve">당권추가부여 20명 동의</w:t>
      </w:r>
    </w:p>
    <w:p>
      <w:pPr>
        <w:pStyle w:val="Para5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21"/>
          <w:b/>
        </w:rPr>
        <w:t xml:space="preserve">배민영, 변규홍 당권회복</w:t>
      </w:r>
    </w:p>
    <w:p>
      <w:pPr>
        <w:pStyle w:val="Para5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</w:p>
    <w:p>
      <w:pPr>
        <w:pStyle w:val="Para5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 xml:space="preserve">안건2 운영위원회 위임의건</w:t>
      </w: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 xml:space="preserve">논의 없음, 박수인준</w:t>
      </w: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 xml:space="preserve">안건1 활동보고</w:t>
      </w: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>박수인준</w:t>
      </w: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 xml:space="preserve">안건3 규약개정안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11조 2항, 공동운영위원장 선출방식.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추천되거나 자천한자, 총회 비밀투표 및 최다득표자, 결원 시 운영위원 중에서 넣음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이도연 : 운영위원장 결원 시 내용이라, 운영위원 결원 시 내용은 없다.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변규횽 : 전국운영위원인가 운영위원인가?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이환희 : 전국운영위원이다.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여린두발 : 풀뿌리 민주주의 기반 녹색당. 전국단위보다 풀뿌리에 좀 더 중심이 되어야 한다</w:t>
      </w:r>
      <w:r>
        <w:rPr>
          <w:rStyle w:val="Character7"/>
        </w:rPr>
        <w:t xml:space="preserve">고 생각한다. 11조 2항 1호를 전국운영위원이 아니라 전국총회 및 청년모임에서 선출된 운영</w:t>
      </w:r>
      <w:r>
        <w:rPr>
          <w:rStyle w:val="Character7"/>
        </w:rPr>
        <w:t xml:space="preserve">위원으로 수정안을 제출하고 싶다.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이환희 : 총회에서 선출된 전국운영위원이다. 각 모임의 운영위원은 대표성이 떨어진다.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여린두발 : 풀뿌리가 중심이 되길 바라는 마음으로 </w:t>
      </w:r>
      <w:r>
        <w:rPr>
          <w:rStyle w:val="Character21"/>
          <w:b/>
        </w:rPr>
        <w:t xml:space="preserve">수정안을 제출한다</w:t>
      </w:r>
      <w:r>
        <w:rPr>
          <w:rStyle w:val="Character7"/>
        </w:rPr>
        <w:t>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유세화 : 용어정의요청. 전국운영위원과 운영위원의 정의 구분 요청.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이환희 : 각 지역 및 학교에서 선거를 통해 이룬 사람들이 운영위원이고 전국 당원을 대상으</w:t>
      </w:r>
      <w:r>
        <w:rPr>
          <w:rStyle w:val="Character7"/>
        </w:rPr>
        <w:t xml:space="preserve">로 총회를 거친 분이 전국운영위원이다. 각 모임에서 선출된 운영위원들은 총회에서 인준이 </w:t>
      </w:r>
      <w:r>
        <w:rPr>
          <w:rStyle w:val="Character7"/>
        </w:rPr>
        <w:t xml:space="preserve">되지 않았기 때문에 전국운영위원이 될 수 없다고 생각한다.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여린두발 : 청년녹색당의 정체성이 전국적인 사업을 중심으로 한 것인가 학교나 지역을 중심</w:t>
      </w:r>
      <w:r>
        <w:rPr>
          <w:rStyle w:val="Character7"/>
        </w:rPr>
        <w:t xml:space="preserve">으로 운영되는 조직인지 생각해봤으면 좋겠다. 오늘 자리가 아니더라도 향후 논의가 진행되</w:t>
      </w:r>
      <w:r>
        <w:rPr>
          <w:rStyle w:val="Character7"/>
        </w:rPr>
        <w:t xml:space="preserve">길 바란다.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11조 5항. 운영위원을 전국운영위원으로 </w:t>
      </w:r>
      <w:r>
        <w:rPr>
          <w:rStyle w:val="Character21"/>
          <w:b/>
        </w:rPr>
        <w:t xml:space="preserve">수정안 제출.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12조, 전국위원 최소 4명, 비상대책위 운영 위해 수정 등. 운영위원 후보가 8명이 넘</w:t>
      </w:r>
      <w:r>
        <w:rPr>
          <w:rStyle w:val="Character7"/>
        </w:rPr>
        <w:t xml:space="preserve">을 경우 찬성수가 많은 순서대로 또는 추첨 중에 찬성수가 많은 순서대로. 12조 5항 10명 이</w:t>
      </w:r>
      <w:r>
        <w:rPr>
          <w:rStyle w:val="Character7"/>
        </w:rPr>
        <w:t xml:space="preserve">상의 청년모임을 18조에 규정된 청년모임으로 참조하는 방식으로. 청년모임의 대표자는 운영</w:t>
      </w:r>
      <w:r>
        <w:rPr>
          <w:rStyle w:val="Character7"/>
        </w:rPr>
        <w:t xml:space="preserve">위원회의 인준을 거쳐서 운영위원이 되도록 명시.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유세화(동작) : 12조 4항, 표의 등가성 문제. 적부 중 적격이 8명 넘을 때 이것은 선호의 문제</w:t>
      </w:r>
      <w:r>
        <w:rPr>
          <w:rStyle w:val="Character7"/>
        </w:rPr>
        <w:t xml:space="preserve">이기 때문에 경선을 다시 진행해야 된다고 생각한다. 적부를 판단하는 것과, 그 중 누가 더 나</w:t>
      </w:r>
      <w:r>
        <w:rPr>
          <w:rStyle w:val="Character7"/>
        </w:rPr>
        <w:t xml:space="preserve">은지를 판단하는 것은 다른 문제이기 때문. 수정안 제출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전형우 : 1인 몇 표로 할지 등의 세부 논의가 진행되어야 한다.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1명당 8표를 갖는 것은 어떤가?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유세화 : 각 사람당 표의 가치가 달라지는 경우가 생길 수 있다. 적부와 적격의 차이로 한번에 </w:t>
      </w:r>
      <w:r>
        <w:rPr>
          <w:rStyle w:val="Character7"/>
        </w:rPr>
        <w:t xml:space="preserve">진행될 수 없다고 생각한다. 예를 들어 5명이 적격이라고 생각하면 5표를 행사하고 10명이 </w:t>
      </w:r>
      <w:r>
        <w:rPr>
          <w:rStyle w:val="Character7"/>
        </w:rPr>
        <w:t xml:space="preserve">적격이라 생각하면 10표를 행사할 수 있는 등, 사람에 따라 표의 가치가 달라질 수 있다.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변규홍 : 기존에는 세부 선출에 관한 사항은 세칙으로 정한다고 되어 있다. 오늘 이 논의를 하</w:t>
      </w:r>
      <w:r>
        <w:rPr>
          <w:rStyle w:val="Character7"/>
        </w:rPr>
        <w:t xml:space="preserve">기엔 총회 시간이 짧다. 이 부분을 세부적으로 조율할 시간이 필요하기 때문에 세부사항을 세</w:t>
      </w:r>
      <w:r>
        <w:rPr>
          <w:rStyle w:val="Character7"/>
        </w:rPr>
        <w:t xml:space="preserve">칙으로 정한다고 우선 남기길 바란다.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( ) : 동의한다. 이번 투표에 대해서는 8인이 초과한다면 적부 뿐 아니라 경선의 의미도 있다고 </w:t>
      </w:r>
      <w:r>
        <w:rPr>
          <w:rStyle w:val="Character7"/>
        </w:rPr>
        <w:t xml:space="preserve">생각하고 투표해주시기 바란다.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4호에 대한 세칙을 일부개정안으로 남겨서 진행하자. 수정안 제출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유세화 : 추첨을 통해 라는 조항을 넣길 바란다. 수정안 제출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여린두발 : 유세화 발언 지지한다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제17조 선거관리위원회 , 전국사무처 상근자가 자동으로 선거관리위원장이 되는 것이 아닌 공개선발</w:t>
      </w:r>
      <w:r>
        <w:rPr>
          <w:rStyle w:val="Character7"/>
        </w:rPr>
        <w:t xml:space="preserve">을 통해 3인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소수자모임, 10명이 넘지 않는 모임을 우대하는 내용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청년당원을 당원이라고 하겠다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전국위원과 청년위원을 한 사람이 함께 할 때 1표의 권리만 갖는다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변규홍 : 7조2항 때와 동일하게 17조에서도 참조하는 방식으로 표현하기를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( ) : 7조2항에 구체적 내용이 무엇인가?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장애인, 여성 등…. 내용에서 기존 정치로부터 소외된 사람들 이라는 수정안이 나왔다.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( ) : 기존 정치로부터 소외된 사람들, 너무 애매하지 않나?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여린두발 : 7조 2항에 농어촌지역 표현이 들어갔으면 좋겠다. 수정안제출.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박상준 : 당헌에 기존정치에 소외된 사람들 이라고 표현하고 있다. 현재 운영위원회에서 소수</w:t>
      </w:r>
      <w:r>
        <w:rPr>
          <w:rStyle w:val="Character7"/>
        </w:rPr>
        <w:t xml:space="preserve">자모임에 대해 판단하는 절차가 있기 때문에 7조2항에서 엄밀한 정의가 필요한 것 같지 않다. </w:t>
      </w:r>
      <w:r>
        <w:rPr>
          <w:rStyle w:val="Character7"/>
        </w:rPr>
        <w:t xml:space="preserve">그러므로 변규홍당원에 대한 내용에 동의한다.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이도연 : 18조 6항에서 보면 운영위원회에서 를 운영위원회의로 바꾸길 바란다.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이것은 운영위원회가 회의로 해석되는 것이다.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변규홍 : 부칙 같은 경우.. 뒤에 추가적으로 넣는 방식으로 진행돼서 개정할 때마다 남기는 것</w:t>
      </w:r>
      <w:r>
        <w:rPr>
          <w:rStyle w:val="Character7"/>
        </w:rPr>
        <w:t xml:space="preserve">이라고 생각한다.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수정하겠다.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박상준 : 15조 4항까지 있는 프린트, 15조5항 내용이 있다. 이것은 원래 있는 내용인가? 밑줄</w:t>
      </w:r>
      <w:r>
        <w:rPr>
          <w:rStyle w:val="Character7"/>
        </w:rPr>
        <w:t xml:space="preserve">이 안 그어져 있는데 추가내용인가?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없었던 내용이다. 죄송하다. 밑줄이 안 그어진 상황.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800" w:hanging="400"/>
        <w:rPr>
          <w:sz w:val="20"/>
          <w:szCs w:val="20"/>
        </w:rPr>
      </w:pPr>
      <w:r>
        <w:rPr>
          <w:rStyle w:val="Character7"/>
        </w:rPr>
        <w:t xml:space="preserve">유세화 : 15조 1항에 운영회의 공지 내용이 의무적으로 들어가길 바란다.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800" w:hanging="400"/>
        <w:rPr>
          <w:sz w:val="20"/>
          <w:szCs w:val="20"/>
        </w:rPr>
      </w:pPr>
      <w:r>
        <w:rPr>
          <w:rStyle w:val="Character7"/>
        </w:rPr>
        <w:t xml:space="preserve">( ) : 이 경우 현재 안건에 해당할 수 없으므로 다음으로 이월해야 한다.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800" w:hanging="400"/>
        <w:rPr>
          <w:sz w:val="20"/>
          <w:szCs w:val="20"/>
        </w:rPr>
      </w:pPr>
      <w:r>
        <w:rPr>
          <w:rStyle w:val="Character7"/>
        </w:rPr>
        <w:t xml:space="preserve">김수민 : 기술적인 실수 때문에 개정안 내용에 들어간다고 생각한다. </w:t>
      </w:r>
    </w:p>
    <w:p>
      <w:pPr>
        <w:pStyle w:val="a3"/>
        <w:numPr>
          <w:ilvl w:val="0"/>
          <w:numId w:val="8"/>
        </w:numPr>
        <w:jc w:val="left"/>
        <w:spacing w:line="259" w:lineRule="auto" w:after="160"/>
        <w:ind w:left="800" w:hanging="400"/>
        <w:rPr>
          <w:sz w:val="20"/>
          <w:szCs w:val="20"/>
        </w:rPr>
      </w:pPr>
      <w:r>
        <w:rPr>
          <w:rStyle w:val="Character7"/>
        </w:rPr>
        <w:t xml:space="preserve">진달래 : 15조 5항도 개정안이다.</w:t>
      </w:r>
    </w:p>
    <w:p>
      <w:pPr>
        <w:pStyle w:val="a3"/>
        <w:numPr>
          <w:ilvl w:val="0"/>
          <w:numId w:val="10"/>
        </w:numPr>
        <w:jc w:val="left"/>
        <w:spacing w:line="259" w:lineRule="auto" w:after="160"/>
        <w:ind w:left="800" w:hanging="400"/>
        <w:rPr>
          <w:sz w:val="20"/>
          <w:szCs w:val="20"/>
        </w:rPr>
      </w:pPr>
      <w:r>
        <w:rPr>
          <w:rStyle w:val="Character7"/>
        </w:rPr>
        <w:t xml:space="preserve">(  ): 의사진행발언. 이견이 없는 것들을 하나로 묶어서 의결하고 이견이 있는 건을 건별로 의</w:t>
      </w:r>
      <w:r>
        <w:rPr>
          <w:rStyle w:val="Character7"/>
        </w:rPr>
        <w:t xml:space="preserve">결했으면 한다.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2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의결 및 수정안 논의</w:t>
      </w:r>
    </w:p>
    <w:p>
      <w:pPr>
        <w:pStyle w:val="Para2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7조2항 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1-1 “장애인 이주민 성소수자 등 당헌에 명시된 기존 정치로부터 소외된 사람들의”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1-2 “장애인 이주민 성소수자, 농어촌지역 청년 등 당헌에 명시된 기존 정치로부터 소외된 사</w:t>
      </w:r>
      <w:r>
        <w:rPr>
          <w:rStyle w:val="Character7"/>
        </w:rPr>
        <w:t>람들의”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1-3 당헌에 따라 기존정치로부터 소외된 사람들의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  ): 농어촌 지역 청년의 범위가 궁금하다.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여린두발 : 광역시나 대도시 지역 이외 시골지역에 거주하는 청년을 말한다. 농어촌 지역 청</w:t>
      </w:r>
      <w:r>
        <w:rPr>
          <w:rStyle w:val="Character7"/>
        </w:rPr>
        <w:t xml:space="preserve">년의 우선적 참여를 보장하는 것.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김수련 : 당헌에 명시된 내용이 아니기 때문에 당헌에 따라로 바꿔야한다고 생각한다. 1-3 당</w:t>
      </w:r>
      <w:r>
        <w:rPr>
          <w:rStyle w:val="Character7"/>
        </w:rPr>
        <w:t xml:space="preserve">헌에 따라 기존정치로부터 소외된 사람들의 수정안 제출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변규홍 : 회의규칙에 따라 수정안을 바꿀 수 있는지, 여러 수정안을 어떻게 결정하는지 궁금</w:t>
      </w:r>
      <w:r>
        <w:rPr>
          <w:rStyle w:val="Character7"/>
        </w:rPr>
        <w:t>하다.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김수민 : 표결할 때 순서를 가장 후반에 의견부터 의결을 하고 모두 부결될 경우 원안에 대해 </w:t>
      </w:r>
      <w:r>
        <w:rPr>
          <w:rStyle w:val="Character7"/>
        </w:rPr>
        <w:t xml:space="preserve">표결한다. 원안도 부결되면 개정 전 안으로 가는 것이다.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 : 최종적으로 당헌에 따라 1-3 내용이 모든 내용을 포함한다고 생각한다. 그러므로  이</w:t>
      </w:r>
      <w:r>
        <w:rPr>
          <w:rStyle w:val="Character7"/>
        </w:rPr>
        <w:t xml:space="preserve">를 먼저 진행하고 이후 농어촌지역 에 대한 내용을 결정해야 할 것 같다,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1-3 22명 찬성 가결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농어촌지역청년 4명찬성 부결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15조 3항 자율적참관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 자율적참여로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16"/>
        </w:rPr>
        <w:t xml:space="preserve">(  ): 청년녹색당에서 이야기하는 참여는 무슨 의미인가. 바꾸는 의미가 뭔가.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 : 녹색당규약에 참여라고 적혀있어서 의결권 발언권에 대해 명시되지 않은 부분이 있</w:t>
      </w:r>
      <w:r>
        <w:rPr>
          <w:rStyle w:val="Character7"/>
        </w:rPr>
        <w:t xml:space="preserve">었다. 이 내용이 전국위원회에서 청년녹색당의 영향력을 미치기 어려움 있었음. 참관과 참석</w:t>
      </w:r>
      <w:r>
        <w:rPr>
          <w:rStyle w:val="Character7"/>
        </w:rPr>
        <w:t xml:space="preserve">이 애매한 내용이기 때문에 참여라는 수정안이 나왔다.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2-1 참여 6명찬성 부결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>원안대로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11조 5항 운영위원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 전국위원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정족수 확인 38명 재석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3-1 22명 찬성 가결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제11조 2항 1호 당 총회 전국운영위원 당선자</w:t>
      </w:r>
    </w:p>
    <w:p>
      <w:pPr>
        <w:pStyle w:val="Para24"/>
        <w:spacing w:line="259" w:lineRule="auto" w:after="160"/>
        <w:ind w:left="40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 당 총회 전국운영위원 당선자 및 청년모임에서 선출된 운영위원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 : 뒤의 내용과 배치되지 않은가? 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 : 수정안 내용은 총회에서 처음에 선출할 때의 이야기고 뒤의 내용은 결원이 생겼을 </w:t>
      </w:r>
      <w:r>
        <w:rPr>
          <w:rStyle w:val="Character7"/>
        </w:rPr>
        <w:t xml:space="preserve">시 보충에 대한 내용이다. 배치되지 않는다. 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 : 총회에서 나오는 운영위원은 적부투표를 거친 것이고, 청년모임에서 나오는 운영위</w:t>
      </w:r>
      <w:r>
        <w:rPr>
          <w:rStyle w:val="Character7"/>
        </w:rPr>
        <w:t xml:space="preserve">원은 적부투표를 안거쳤다. 대표성의 문제가 있다. 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5명 찬성, 부결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>원안대로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5-2 4호에 따라 세칙으로 정하도록 유보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1-1 3항 삭제 후 세칙으로 정한다고 유부, 세칙은 운영위원회에 권한 있음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1-2 추첨을 통해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 : 지방에서 활동하거나 인지도가 없는 후보에게도 기회를 주고자 1안을 제안.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전형우 : 추첨반대, 적부투표로 과반이 넘는 경우가 대부분이다. 경선을 통해 걸러지지 않은 </w:t>
      </w:r>
      <w:r>
        <w:rPr>
          <w:rStyle w:val="Character7"/>
        </w:rPr>
        <w:t xml:space="preserve">채 진행은 반대한다. 대의원의 경우는 추첨제에 동의하지만 운영위원회에는 의지가 있는 사</w:t>
      </w:r>
      <w:r>
        <w:rPr>
          <w:rStyle w:val="Character7"/>
        </w:rPr>
        <w:t xml:space="preserve">람들이 선거를 통해 진행되어야 한다고 생각한다.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 : 경선을 할 경우, 서울에서 인지도가 높은 사람들은 떨어질 확률이 거의 없다. 지방에</w:t>
      </w:r>
      <w:r>
        <w:rPr>
          <w:rStyle w:val="Character7"/>
        </w:rPr>
        <w:t xml:space="preserve">서 올라와서 상대적으로 인지도가 떨어지는 사람들은 떨어질 확률이 높다. 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박상준 : 전국운영위원과 운영위원회는 대의원과 비슷한 성격이므로 추첨도 무방하다고 생각</w:t>
      </w:r>
      <w:r>
        <w:rPr>
          <w:rStyle w:val="Character7"/>
        </w:rPr>
        <w:t>한다.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변규홍 : 전담 상근자가 없으므로 운영위원회가 열심히 하지 않으면 조직에 무리가 간다. 추</w:t>
      </w:r>
      <w:r>
        <w:rPr>
          <w:rStyle w:val="Character7"/>
        </w:rPr>
        <w:t xml:space="preserve">첨을 통해 라는 내용이 포함될 때 기타세부사항 내용에 대해 고민을 많이 해야 한다고 생각한</w:t>
      </w:r>
      <w:r>
        <w:rPr>
          <w:rStyle w:val="Character7"/>
        </w:rPr>
        <w:t xml:space="preserve">다. 예를 들어 추첨을 했는데 한 쪽 성별의 사람들만 당선이 될 수 있다. 그런데 우리는 공동</w:t>
      </w:r>
      <w:r>
        <w:rPr>
          <w:rStyle w:val="Character7"/>
        </w:rPr>
        <w:t xml:space="preserve">운영위원장에 대해서는 여남동수 원칙이 있다. 세부사항은 세칙으로 정한다는 말이 반드시 </w:t>
      </w:r>
      <w:r>
        <w:rPr>
          <w:rStyle w:val="Character7"/>
        </w:rPr>
        <w:t xml:space="preserve">들어가야 한다고 생각한다. 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 : 세칙으로 정한다는 문구를 삭제하는 것은 아니고, 3항의 내용을 포함시킬 것이냐의 </w:t>
      </w:r>
      <w:r>
        <w:rPr>
          <w:rStyle w:val="Character7"/>
        </w:rPr>
        <w:t xml:space="preserve">문제이다. </w:t>
      </w: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1-2 12명 찬성 부결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1-1 11명 찬성 부결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>원안대로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16"/>
        </w:rPr>
        <w:t xml:space="preserve">18조 3항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소수자모임 -&gt; 모임, 가결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12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김수민 : 개정안의 가결된 부분, 원안에 대한 가결을 물어야 한다. 수정안들 부결에 대해 개정</w:t>
      </w:r>
      <w:r>
        <w:rPr>
          <w:rStyle w:val="Character7"/>
        </w:rPr>
        <w:t xml:space="preserve">원안에 대한 의결 필요하다. 현안에 대해 찬성하는 사람이 있을 수도 있다 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개정원안 15조 3항.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23명 찬성, 가결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개정원안 11조 2항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22명 찬성, 가결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개정원안 12조 4항 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9명 찬성, 부결 (기존대로)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남은 논의 안건 처리, </w:t>
      </w:r>
    </w:p>
    <w:p>
      <w:pPr>
        <w:pStyle w:val="Para21"/>
        <w:spacing w:line="259" w:lineRule="auto" w:after="160"/>
        <w:ind w:left="760" w:firstLine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4조, 9조, 10조, 14조, 12조, 17조, 18조, 가결 </w:t>
      </w:r>
    </w:p>
    <w:p>
      <w:pPr>
        <w:pStyle w:val="a3"/>
        <w:numPr>
          <w:ilvl w:val="0"/>
          <w:numId w:val="11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유세화 : 12조에서 5항, 운영위원 중 1인에 대한 해석이 명확해야 한다.</w:t>
      </w:r>
    </w:p>
    <w:p>
      <w:pPr>
        <w:pStyle w:val="a3"/>
        <w:numPr>
          <w:ilvl w:val="0"/>
          <w:numId w:val="11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진달래 : 모임이 여러 개 있는데 그 중 한명 이라고 해석될 수도 있겠다.</w:t>
      </w:r>
    </w:p>
    <w:p>
      <w:pPr>
        <w:pStyle w:val="a3"/>
        <w:numPr>
          <w:ilvl w:val="0"/>
          <w:numId w:val="11"/>
        </w:numPr>
        <w:jc w:val="left"/>
        <w:spacing w:line="259" w:lineRule="auto" w:after="160"/>
        <w:ind w:left="760" w:hanging="360"/>
        <w:rPr>
          <w:sz w:val="20"/>
          <w:szCs w:val="20"/>
        </w:rPr>
      </w:pPr>
      <w:r>
        <w:rPr>
          <w:rStyle w:val="Character7"/>
        </w:rPr>
        <w:t xml:space="preserve">이도연 : 각 모임으로 바꾸면 어던가? 수정안 발의, 가결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8"/>
        <w:spacing w:line="259" w:lineRule="auto" w:after="160"/>
        <w:ind w:left="0" w:hanging="0"/>
        <w:rPr>
          <w:b/>
          <w:sz w:val="24"/>
          <w:szCs w:val="24"/>
          <w:sz w:val="24"/>
          <w:szCs w:val="24"/>
          <w:rFonts w:ascii="맑은 고딕" w:eastAsia="맑은 고딕" w:hAnsi="맑은 고딕"/>
        </w:rPr>
      </w:pPr>
      <w:r>
        <w:rPr>
          <w:rStyle w:val="Character23"/>
          <w:b/>
          <w:sz w:val="24"/>
          <w:szCs w:val="24"/>
        </w:rPr>
        <w:t xml:space="preserve">안건4. 청년녹색당 운영위원 후보 현장등록에 관한 건</w:t>
      </w:r>
    </w:p>
    <w:p>
      <w:pPr>
        <w:pStyle w:val="Para8"/>
        <w:spacing w:line="259" w:lineRule="auto" w:after="160"/>
        <w:ind w:left="0" w:hanging="0"/>
        <w:rPr>
          <w:b/>
          <w:sz w:val="24"/>
          <w:szCs w:val="24"/>
          <w:sz w:val="24"/>
          <w:szCs w:val="24"/>
          <w:rFonts w:ascii="맑은 고딕" w:eastAsia="맑은 고딕" w:hAnsi="맑은 고딕"/>
        </w:rPr>
      </w:pPr>
      <w:r>
        <w:rPr>
          <w:rStyle w:val="Character23"/>
          <w:b/>
          <w:sz w:val="24"/>
          <w:szCs w:val="24"/>
        </w:rPr>
        <w:t xml:space="preserve">(기록자 변경 박상준)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진달래: 선거세칙이 없는 상황에서 모든 선거 관련 세부사항을 선거관리위원회에 위임했음. 사전후보 </w:t>
      </w:r>
      <w:r>
        <w:rPr>
          <w:rStyle w:val="Character7"/>
        </w:rPr>
        <w:t xml:space="preserve">등록과 관련 청녹당에서 이의제기. 충분한 후보가 없는데 후보 등록 기간이 연장되지 않았고, 입후보</w:t>
      </w:r>
      <w:r>
        <w:rPr>
          <w:rStyle w:val="Character7"/>
        </w:rPr>
        <w:t xml:space="preserve">에 대한 충분한 기회가 제공되지 않는다는 의견. 당시 선관위의 의견은 등록 상황을 봐서 결정하기로 </w:t>
      </w:r>
      <w:r>
        <w:rPr>
          <w:rStyle w:val="Character7"/>
        </w:rPr>
        <w:t xml:space="preserve">답신. 결국 연장하지 않기로 함. 이후 청녹당이 제차 이의 제기하였고, 선관위와 논의 결과 총회 안건</w:t>
      </w:r>
      <w:r>
        <w:rPr>
          <w:rStyle w:val="Character7"/>
        </w:rPr>
        <w:t xml:space="preserve">으로 상정하여 현장등록을 받기로 함.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여린두발: 추가 수정안 의견. 지난번에 현장 추가등록 없지 않았나. 기존 후보들이 존중 받아야 한다. </w:t>
      </w:r>
      <w:r>
        <w:rPr>
          <w:rStyle w:val="Character7"/>
        </w:rPr>
        <w:t xml:space="preserve">따라서 기존 후보 5인에 대해서는 후보로 인정, 나머지 3인까지만 추가 등록을 받자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(사실은 지난 총회에서도 현장등록을 받았음)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진달래: 그렇다면 추가등록이 3인 이상이면 어떻게 하나?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전형우: 사전입후보자들의 인센티브는 선거운동기간이 있었고 홈페이지에 출마의 변이 있으므로 충</w:t>
      </w:r>
      <w:r>
        <w:rPr>
          <w:rStyle w:val="Character7"/>
        </w:rPr>
        <w:t xml:space="preserve">분하다고 생각. 특별히 현장등록을 막을 이유가 없다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진달래: 정리발언. 이번 선거에서는 입후보자들이 얼굴을 알릴 기회가 충분하지는 않았음. 그래서 사</w:t>
      </w:r>
      <w:r>
        <w:rPr>
          <w:rStyle w:val="Character7"/>
        </w:rPr>
        <w:t xml:space="preserve">실 사전후보등록의 의미가 퇴색되었음.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변규홍: 여린두발이 말한 제안에 의문. 찬반을 통해서 기존 후보 중 3명만 과반을 넘고 현장에서는 3</w:t>
      </w:r>
      <w:r>
        <w:rPr>
          <w:rStyle w:val="Character7"/>
        </w:rPr>
        <w:t xml:space="preserve">명만 등록가능 하다면 전국운영위원회가 사전 등록한 5명의 후보 중 과반을 넘은 사람과 현장에서 등</w:t>
      </w:r>
      <w:r>
        <w:rPr>
          <w:rStyle w:val="Character7"/>
        </w:rPr>
        <w:t xml:space="preserve">록한 3명 중 과반을 넘은 사람들로만 구성될 수도 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(여린두발이 의견을 철회하기로 함. 원안 안건대로 함.)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유세화: 이것이 규약화 되는 것인가?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진달래: 아니다. 앞으로 세칙을 어떻게 할지를 규정하면 되지만 이것은 규약으로 만들어지지는 않고 </w:t>
      </w:r>
      <w:r>
        <w:rPr>
          <w:rStyle w:val="Character7"/>
        </w:rPr>
        <w:t xml:space="preserve">앞으로 운영위원들과 당원들이 만들어갈 부분이다. 지금까지는 거의 전부 현장등록으로만 이루어졌</w:t>
      </w:r>
      <w:r>
        <w:rPr>
          <w:rStyle w:val="Character7"/>
        </w:rPr>
        <w:t xml:space="preserve">음. 2차총회때만 사전등록 받았음.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의결 결과: 찬성 27 가결. &gt; 총회 운영위원후보 현장등록 받음.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진달래: 입후보 신청자는 선관위에 문의.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고이지선: 정족수를 맞추기 위해서 종료시간을 정하고, 그전에는 돌아가지 않기로 합의하자.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진달래: 지금 입후보 할 사람들은 선관위 안준혁씨에게 등록바람.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전형우: 타인 추천 가능한가요?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진달래: 당사자와 합의 후 추천바람. 6시 35분에 재개하겠음.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23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br w:type="page"/>
      </w:r>
    </w:p>
    <w:p>
      <w:pPr>
        <w:pStyle w:val="Para2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</w:p>
    <w:p>
      <w:pPr>
        <w:pStyle w:val="Para2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</w:p>
    <w:p>
      <w:pPr>
        <w:pStyle w:val="Para2"/>
        <w:spacing w:line="259" w:lineRule="auto" w:after="160"/>
        <w:ind w:left="0" w:hanging="0"/>
        <w:rPr>
          <w:b/>
          <w:sz w:val="24"/>
          <w:szCs w:val="24"/>
          <w:sz w:val="24"/>
          <w:szCs w:val="24"/>
          <w:rFonts w:ascii="맑은 고딕" w:eastAsia="맑은 고딕" w:hAnsi="맑은 고딕"/>
        </w:rPr>
      </w:pPr>
      <w:r>
        <w:rPr>
          <w:rStyle w:val="Character23"/>
          <w:b/>
          <w:sz w:val="24"/>
          <w:szCs w:val="24"/>
        </w:rPr>
        <w:t xml:space="preserve">2부 속기록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>-</w:t>
      </w:r>
      <w:r>
        <w:rPr>
          <w:rStyle w:val="Character7"/>
        </w:rPr>
        <w:tab/>
      </w:r>
      <w:r>
        <w:rPr>
          <w:rStyle w:val="Character7"/>
        </w:rPr>
        <w:t xml:space="preserve">일시 : 2015년 2월 7일 18시 40분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>-</w:t>
      </w:r>
      <w:r>
        <w:rPr>
          <w:rStyle w:val="Character7"/>
        </w:rPr>
        <w:tab/>
      </w:r>
      <w:r>
        <w:rPr>
          <w:rStyle w:val="Character7"/>
        </w:rPr>
        <w:t xml:space="preserve">장소 : 환경재단 레이첼카슨홀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(기록자 : 박상준)</w:t>
      </w: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 xml:space="preserve">(전국운영위원 선거)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드디어 선거를 시작합니다. 청년녹색당 2015 운영위원선거 현장등록 지금 받습니다. 지금 하</w:t>
      </w:r>
      <w:r>
        <w:rPr>
          <w:rStyle w:val="Character7"/>
        </w:rPr>
        <w:t xml:space="preserve">실 분?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>김우빈(자천)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변규홍(출마의 변 준비해옴) (자천)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>배인영(자천)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오늘 입후보자 두 명이 집에 가셨어요.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이도연: 김여원 당원을 추천합니다.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김여원: 이도연 당원을 추천합니다.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진달래: 유세화 당연을 추천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유세화: 전형우 당원을 추천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전형우: 포기합니다.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김여원: 포기합니다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유세화: 포기합니다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이도연: 포기합니다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김여원: 포기 철회하겠습니다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이도연: 포기 철회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이도연: 문지혜 당원을 추천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문지혜: 포기합니다.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더 없으시면 빨리 진행하겠습니다.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 당원 포기 철회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출마의 변 듣겠습니다. 우선 사전 입후보 한 후보들부터 ㅎ~ㄱ순으로 하겠습니다. 먼저 한송</w:t>
      </w:r>
      <w:r>
        <w:rPr>
          <w:rStyle w:val="Character7"/>
        </w:rPr>
        <w:t xml:space="preserve">이 당원.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한송이: 서른 다섯이 얼마 남지 않았고 청녹당 할 기회가 업는데 후회하고 싶지 않다.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최지혜: 에리카라고 합니다. 청녹당에 처음 놀러 왔어요. 총회 힘들긴 한데 즐겁게 봤고 같이 잘 만들</w:t>
      </w:r>
      <w:r>
        <w:rPr>
          <w:rStyle w:val="Character7"/>
        </w:rPr>
        <w:t xml:space="preserve">어가고 싶고, 배울 것도 많고 하니 많이 알려주셨으면 좋겠다.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신영수: 안녕하세요 전라도 광주 당원입니다. 현장등록 때문에 9명이 됐는데 경쟁하는 게 싫어서 사퇴</w:t>
      </w:r>
      <w:r>
        <w:rPr>
          <w:rStyle w:val="Character7"/>
        </w:rPr>
        <w:t xml:space="preserve">하려다가 앞의 두 분이 가셔서 남았다. 자기 아니라도 다른 분들도 다 잘 하실 것 같은데 되면 열심히 </w:t>
      </w:r>
      <w:r>
        <w:rPr>
          <w:rStyle w:val="Character7"/>
        </w:rPr>
        <w:t>하겠다.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유세화: 여전히 고민 중이다. 만약에 일을 할 수 있게 된다면 어떤 일을 하고 싶나 하면, 추첨제를 보완</w:t>
      </w:r>
      <w:r>
        <w:rPr>
          <w:rStyle w:val="Character7"/>
        </w:rPr>
        <w:t xml:space="preserve">하고 싶다(웃음). 녹색정치학교 같은 걸 스터디나 독서모임 등으로 해서 역량강화를 하는 일을 해보고 </w:t>
      </w:r>
      <w:r>
        <w:rPr>
          <w:rStyle w:val="Character7"/>
        </w:rPr>
        <w:t xml:space="preserve">싶다.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이도연: 작년에도 운영위원을 했는데 또 출마하게 되었다. 작년에는 지방에 살아서 핑계일수 있지만 </w:t>
      </w:r>
      <w:r>
        <w:rPr>
          <w:rStyle w:val="Character7"/>
        </w:rPr>
        <w:t xml:space="preserve">열심히 활동을 못했는데 서울로 거주지를 옮겨서 작년이 아쉬운 활동 보다는 잘 할 수 있을 것 같다. </w:t>
      </w:r>
      <w:r>
        <w:rPr>
          <w:rStyle w:val="Character7"/>
        </w:rPr>
        <w:t xml:space="preserve">일과 학업을 병행하여 활동까지 하는 것이 부담이라 고민을 했지만 만약 된다면 학교별 지역별 모임</w:t>
      </w:r>
      <w:r>
        <w:rPr>
          <w:rStyle w:val="Character7"/>
        </w:rPr>
        <w:t xml:space="preserve">이 늘어나는 데 어떻게 도움을 줄 수 있을지 고민해 보고 싶다.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변규홍: 청녹당에 본격적으로 발을 들인 게 작년 4월의 행사에 참여하면서 알게 됨. 청년녹색당은 자</w:t>
      </w:r>
      <w:r>
        <w:rPr>
          <w:rStyle w:val="Character7"/>
        </w:rPr>
        <w:t xml:space="preserve">동적으로 가입되는 구조이다 보니 소속감이 약하다.  청녹당 커뮤니티가 활성화 되어있지 않다고 생</w:t>
      </w:r>
      <w:r>
        <w:rPr>
          <w:rStyle w:val="Character7"/>
        </w:rPr>
        <w:t xml:space="preserve">각함. 저 자신도 생태주의나 녹색 가치에 대해 잘 모른다. 함께 알아가는 사업을 해 보고 싶다. 청년녹</w:t>
      </w:r>
      <w:r>
        <w:rPr>
          <w:rStyle w:val="Character7"/>
        </w:rPr>
        <w:t xml:space="preserve">색당원이 알면 좋은 것들을 같이 알아나가는 기회라던가, 민주주의 사상, 자기가 속해있는 지역공동체 </w:t>
      </w:r>
      <w:r>
        <w:rPr>
          <w:rStyle w:val="Character7"/>
        </w:rPr>
        <w:t xml:space="preserve">등이 얼마나 민주주의를 잘 따르고 있는가 등을 같이 알아보는 사업이나 청년녹색당원끼리 더 편하게 </w:t>
      </w:r>
      <w:r>
        <w:rPr>
          <w:rStyle w:val="Character7"/>
        </w:rPr>
        <w:t xml:space="preserve">잘 알아갈 수 있는 커뮤니티를 만들고 싶다. 저도 직장생활을 하는데요, 안바쁜 사람이 없죠.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배인영: 사전등록 할 때 할 생각이 없었으나 기간이 지난 후에 개인의 일을 겪으면서 출마야겠다는 생</w:t>
      </w:r>
      <w:r>
        <w:rPr>
          <w:rStyle w:val="Character7"/>
        </w:rPr>
        <w:t xml:space="preserve">각이 들었음. 왜냐면 청년들이 받는 부당대우들이 녹색당이 할 수 있는 일이며 청녹당에 어울리는 의</w:t>
      </w:r>
      <w:r>
        <w:rPr>
          <w:rStyle w:val="Character7"/>
        </w:rPr>
        <w:t xml:space="preserve">제. 세미나 등을 조직하여 청년들이 자기 정치를 어떻게 할 수 있는지 하기 위해서 출마.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김우빈: 녹색당을 안지는 3년이 넘었다. 학생회활동을 하면서 청년의 문제는 청소년부터 시작된다고 </w:t>
      </w:r>
      <w:r>
        <w:rPr>
          <w:rStyle w:val="Character7"/>
        </w:rPr>
        <w:t xml:space="preserve">생각.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김여원: 청녹운영위원으로 1년 활동 했다. 처음 발족할 때부터 청년녹색당의 역사를 목격해오고 있는</w:t>
      </w:r>
      <w:r>
        <w:rPr>
          <w:rStyle w:val="Character7"/>
        </w:rPr>
        <w:t xml:space="preserve">데, 시간이 갈수록 녹색당과 청녹당에 큰 확신이 생긴다. 더 즐겁게 정당활동 할 수 있는 곳으로 만들</w:t>
      </w:r>
      <w:r>
        <w:rPr>
          <w:rStyle w:val="Character7"/>
        </w:rPr>
        <w:t xml:space="preserve">고 싶다.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규약개정보다 재미있죠. 투표를 할 텐데, 한번만 설명합니다. 각 후보 별로 찬성 또는 반대에 </w:t>
      </w:r>
      <w:r>
        <w:rPr>
          <w:rStyle w:val="Character7"/>
        </w:rPr>
        <w:t xml:space="preserve">동그라미. 9명이 나왔는데 8명까지이므로 1명 탈락. 개표 시 9명 중 찬성 50%이하인 투표만 당선, 8명 </w:t>
      </w:r>
      <w:r>
        <w:rPr>
          <w:rStyle w:val="Character7"/>
        </w:rPr>
        <w:t xml:space="preserve">중 9 모두 50%이상을 받으면, 상위 8명에 대해서만 순위대로 8명.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유세화: 그러면 8개만 찍으라고 해야 변별력이 있지 않나. 또는 아예 제한을 확 줄여버리면.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오늘은 원래대로 가기로 하자. 그런데 꼴찌가 동점자가 나올 경우 둘에 대해서 다시 투표함. </w:t>
      </w:r>
      <w:r>
        <w:rPr>
          <w:rStyle w:val="Character7"/>
        </w:rPr>
        <w:t xml:space="preserve">당권자들은 투표 바랍니다.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(투표 진행)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운영위원 선거가 끝나면 운영위원장 선거가 바로 이어집니다. 남녀 동수.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변규홍: 운영위원장 선거는 다시 출마의 변 등 하나?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한다. (공동운영위원장 선거 안내.) 운영위원 중 자천 또는 타천으로 남1 여1 남녀 동수로 선출.</w:t>
      </w:r>
      <w:r>
        <w:rPr>
          <w:rStyle w:val="Character7"/>
        </w:rPr>
        <w:t xml:space="preserve"> 여러모로 진행이 늦어진 점에 대해서는 현 운영위원을 탓하시기 바랍니다. 개인적인 의견인데, 규약 </w:t>
      </w:r>
      <w:r>
        <w:rPr>
          <w:rStyle w:val="Character7"/>
        </w:rPr>
        <w:t xml:space="preserve">등을 현장에서 다 얘기하니까 논의가 길어지는데, 인터넷상에서 미리 의견 개진을 주시면 회의가 밀</w:t>
      </w:r>
      <w:r>
        <w:rPr>
          <w:rStyle w:val="Character7"/>
        </w:rPr>
        <w:t xml:space="preserve">도 있게 의사진행이 될 것 같습니다. 조금만 미리 의견 교환을 해주시면 지체되는 시간이 줄어들 수 </w:t>
      </w:r>
      <w:r>
        <w:rPr>
          <w:rStyle w:val="Character7"/>
        </w:rPr>
        <w:t xml:space="preserve">있을 것 같습니다. 운영위원장 선거까지 빠르게 하면 7시 반까지 마칠 수 있지 않을까. 이왕 기다리신 </w:t>
      </w:r>
      <w:r>
        <w:rPr>
          <w:rStyle w:val="Character7"/>
        </w:rPr>
        <w:t xml:space="preserve">거 조금만 더 기다려달라.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진달래: 뒤풀이는 끝나고. 뒤풀이 이후에는 엠티가시고 싶으신 분들 레지던스로 이동하여 엠티.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선관위 두 분만 선거를 하시면 끝납니다. 재투표가 안 나오길 바랍니다.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유세화: 비효율적이니까 8명이 다 찬성인 경우에는 일괄기록하자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전자개표는 부정이 있을 수 있으므로, 직접개표.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(개표 시작)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일일이 호명하는 것은 비효율적이므로 선관위가 개표해서 정리, 발표하기로 하자.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(모두 동의함, 선관위가 직접 개표. 입후보 당사자를 제외한 김수민, 전형우 당원 등이 개표 절차 참관)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운영위원장 투표 용지 안내.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운영위원장 후보가 남녀 1명씩이면 용지에 찬반만 표시, 1명 이상이면 이름을 표기. 운영위원 재투표 </w:t>
      </w:r>
      <w:r>
        <w:rPr>
          <w:rStyle w:val="Character7"/>
        </w:rPr>
        <w:t xml:space="preserve">시는 네모 칸 하나만 있음 이때는 재투표 후보 중 당선되었으면 하는 사람의 이름만 표시.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(공개 여부에 대한 논의. 개표 결과 공개키로 함.)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결과(무효표 없음)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ab/>
      </w:r>
      <w:r>
        <w:rPr>
          <w:rStyle w:val="Character7"/>
        </w:rPr>
        <w:t xml:space="preserve">(반대 수)</w:t>
      </w:r>
      <w:r>
        <w:rPr>
          <w:rStyle w:val="Character7"/>
        </w:rPr>
        <w:tab/>
      </w:r>
      <w:r>
        <w:rPr>
          <w:rStyle w:val="Character7"/>
        </w:rPr>
        <w:t xml:space="preserve">(찬성 수)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한송이 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1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35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최지혜 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2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34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신영수 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5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31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김우빈 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2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34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변규홍 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7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29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배인영 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5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31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이도연 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1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35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김여원 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3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33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 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7</w:t>
      </w:r>
      <w:r>
        <w:rPr>
          <w:rStyle w:val="Character7"/>
        </w:rPr>
        <w:tab/>
      </w:r>
      <w:r>
        <w:rPr>
          <w:rStyle w:val="Character7"/>
        </w:rPr>
        <w:tab/>
      </w:r>
      <w:r>
        <w:rPr>
          <w:rStyle w:val="Character7"/>
        </w:rPr>
        <w:t>29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변규홍, 유세화 재투표 해야 함.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유세화: 보다 의지가 있는 변규홍 당원이 되어야 한다고 생각. 자진 사퇴함.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유세화 당원이 자진사퇴 하였으므로 변규홍 당원이 자동 당선 되었음. </w:t>
      </w:r>
    </w:p>
    <w:p>
      <w:pPr>
        <w:pStyle w:val="Para2"/>
        <w:spacing w:line="259" w:lineRule="auto" w:after="160"/>
        <w:ind w:left="0" w:hanging="0"/>
        <w:rPr>
          <w:b/>
          <w:sz w:val="20"/>
          <w:szCs w:val="20"/>
          <w:rFonts w:ascii="맑은 고딕" w:eastAsia="맑은 고딕" w:hAnsi="맑은 고딕"/>
        </w:rPr>
      </w:pPr>
      <w:r>
        <w:rPr>
          <w:rStyle w:val="Character4"/>
          <w:b/>
        </w:rPr>
        <w:t xml:space="preserve">(공동운영위원장 선거)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운영위원장 자천, 타천 받습니다. 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전형우: 김여원, 이도연 추천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(): 최지혜(에리카)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(): 한송이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이도연: 사퇴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김여원: 사퇴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유세화: 후보 번호는 남녀 나눠서 기재해 달라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한송이: 사퇴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(): 신영수 추천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변규홍: 자천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김우빈: 자천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이도연: 배인영 추천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전형우: 배인영 추천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마감하겠습니다.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(여자 최지혜(에리카), 배인영. 남자 신영수, 변규홍, 김우빈)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출마의 변 듣겠습니다. 나온 순서대로.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최지혜: 심장이 터져버릴 것 같아서.. 너무너무 감사 드리고 당원분들이 투표를 해주시는 것 하나 믿고 </w:t>
      </w:r>
      <w:r>
        <w:rPr>
          <w:rStyle w:val="Character7"/>
        </w:rPr>
        <w:t xml:space="preserve">후보 등록했다고 말씀 드렸고, 감사한다는 말씀밖에는 드릴 말씀이 없습니다.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배인영: 짧게 하겠습니다. 열심히 하겠습니다.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신영수: 열심히 하겠습니다.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변규홍: 제가 가장 잘 하는 것이 있이 잘하는 것처럼 보이는 것입니다. 잘하는 것처럼 보이기 위해서 </w:t>
      </w:r>
      <w:r>
        <w:rPr>
          <w:rStyle w:val="Character7"/>
        </w:rPr>
        <w:t xml:space="preserve">열심히 하겠습니다.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김우빈: 열정적으로 하겠습니다.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(투표 시작)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뒷풀이 장소 안내. 부대찌개 관련 채식에 대한 의견 등. 메뉴에 대한 의견 수렴.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이름을 정확하게 표기해주시기 바랍니다.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메뉴가 부대찌개에서 중국집에서 바뀌었음을 공지. 채식 메뉴가 있으므로.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(투표 종료, 개표 시작)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무사히 투표가 마감이 되었습니다. 즉석에서 개표하겠습니다.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무효 1 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>여자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최지혜 14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배인영 15 (당선)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>남자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신영수 14 (당선)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변규홍 7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김우빈 8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남자 공동운영위원장 당선자: 신영수</w:t>
      </w:r>
    </w:p>
    <w:p>
      <w:pPr>
        <w:pStyle w:val="Para5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여자 공동운영위원장 당선자: 배인영</w:t>
      </w:r>
    </w:p>
    <w:p>
      <w:pPr>
        <w:pStyle w:val="Para8"/>
        <w:spacing w:line="259" w:lineRule="auto" w:after="160"/>
        <w:ind w:left="0" w:hanging="0"/>
        <w:rPr>
          <w:b/>
          <w:color w:val="FF0000"/>
          <w:rFonts w:ascii="" w:eastAsia="" w:hAnsi=""/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>당선인사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16"/>
        </w:rPr>
        <w:t xml:space="preserve">배인영 : 열심히 하겠습니다.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16"/>
        </w:rPr>
        <w:t xml:space="preserve">신영수 : 열심히 하겠습니다.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김범일: 책 나눔은 뒤풀이에서 하시는 걸로 하겠습니다. 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>(사진촬영)</w:t>
      </w:r>
    </w:p>
    <w:p>
      <w:pPr>
        <w:pStyle w:val="Para8"/>
        <w:spacing w:line="259" w:lineRule="auto" w:after="160"/>
        <w:ind w:left="0" w:hanging="0"/>
        <w:rPr>
          <w:sz w:val="20"/>
          <w:szCs w:val="20"/>
          <w:rFonts w:ascii="맑은 고딕" w:eastAsia="맑은 고딕" w:hAnsi="맑은 고딕"/>
        </w:rPr>
      </w:pPr>
      <w:r>
        <w:rPr>
          <w:rStyle w:val="Character7"/>
        </w:rPr>
        <w:t xml:space="preserve">(폐회 및 정리)</w:t>
      </w:r>
    </w:p>
    <w:sectPr>
      <w:pgSz w:w="11906" w:h="16838"/>
      <w:pgMar w:top="1701" w:right="1440" w:bottom="1440" w:left="1440" w:header="851" w:footer="99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41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363729016"/>
    <w:lvl w:ilvl="0">
      <w:start w:val="0"/>
      <w:numFmt w:val="bullet"/>
      <w:lvlText w:val="-"/>
      <w:pPr>
        <w:ind w:left="760" w:hanging="360"/>
      </w:pPr>
      <w:rPr>
        <w:rFonts w:ascii="맑은 고딕" w:eastAsia="맑은 고딕" w:hAnsi="맑은 고딕" w:hint="default"/>
      </w:rPr>
      <w:rPr>
        <w:b w:val="false"/>
        <w:color w:val="000000"/>
      </w:rPr>
    </w:lvl>
    <w:lvl w:ilvl="1">
      <w:start w:val="1"/>
      <w:numFmt w:val="bullet"/>
      <w:lvlText w:val="n"/>
      <w:pPr>
        <w:ind w:left="1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u"/>
      <w:pPr>
        <w:ind w:left="1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l"/>
      <w:pPr>
        <w:ind w:left="2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n"/>
      <w:pPr>
        <w:ind w:left="24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u"/>
      <w:pPr>
        <w:ind w:left="28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l"/>
      <w:pPr>
        <w:ind w:left="3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n"/>
      <w:pPr>
        <w:ind w:left="3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u"/>
      <w:pPr>
        <w:ind w:left="4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</w:abstractNum>
  <w:abstractNum w:abstractNumId="1">
    <w:nsid w:val="1"/>
    <w:multiLevelType w:val="hybridMultilevel"/>
    <w:tmpl w:val="1869812029"/>
    <w:lvl w:ilvl="0">
      <w:start w:val="0"/>
      <w:numFmt w:val="bullet"/>
      <w:lvlText w:val="-"/>
      <w:pPr>
        <w:ind w:left="760" w:hanging="360"/>
      </w:pPr>
      <w:rPr>
        <w:rFonts w:ascii="맑은 고딕" w:eastAsia="맑은 고딕" w:hAnsi="맑은 고딕" w:hint="default"/>
      </w:rPr>
      <w:rPr>
        <w:b w:val="false"/>
        <w:color w:val="000000"/>
      </w:rPr>
    </w:lvl>
    <w:lvl w:ilvl="1">
      <w:start w:val="1"/>
      <w:numFmt w:val="bullet"/>
      <w:lvlText w:val="n"/>
      <w:pPr>
        <w:ind w:left="1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u"/>
      <w:pPr>
        <w:ind w:left="1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l"/>
      <w:pPr>
        <w:ind w:left="2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n"/>
      <w:pPr>
        <w:ind w:left="24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u"/>
      <w:pPr>
        <w:ind w:left="28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l"/>
      <w:pPr>
        <w:ind w:left="3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n"/>
      <w:pPr>
        <w:ind w:left="3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u"/>
      <w:pPr>
        <w:ind w:left="4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</w:abstractNum>
  <w:abstractNum w:abstractNumId="2">
    <w:nsid w:val="2"/>
    <w:multiLevelType w:val="hybridMultilevel"/>
    <w:tmpl w:val="1108196430"/>
    <w:lvl w:ilvl="0">
      <w:start w:val="0"/>
      <w:numFmt w:val="bullet"/>
      <w:lvlText w:val="-"/>
      <w:pPr>
        <w:ind w:left="760" w:hanging="360"/>
      </w:pPr>
      <w:rPr>
        <w:rFonts w:ascii="맑은 고딕" w:eastAsia="맑은 고딕" w:hAnsi="맑은 고딕" w:hint="default"/>
      </w:rPr>
      <w:rPr>
        <w:b w:val="false"/>
        <w:color w:val="000000"/>
      </w:rPr>
    </w:lvl>
    <w:lvl w:ilvl="1">
      <w:start w:val="1"/>
      <w:numFmt w:val="bullet"/>
      <w:lvlText w:val="n"/>
      <w:pPr>
        <w:ind w:left="1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u"/>
      <w:pPr>
        <w:ind w:left="1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l"/>
      <w:pPr>
        <w:ind w:left="2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n"/>
      <w:pPr>
        <w:ind w:left="24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u"/>
      <w:pPr>
        <w:ind w:left="28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l"/>
      <w:pPr>
        <w:ind w:left="3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n"/>
      <w:pPr>
        <w:ind w:left="3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u"/>
      <w:pPr>
        <w:ind w:left="4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</w:abstractNum>
  <w:abstractNum w:abstractNumId="3">
    <w:nsid w:val="3"/>
    <w:multiLevelType w:val="hybridMultilevel"/>
    <w:tmpl w:val="1544764800"/>
    <w:lvl w:ilvl="0">
      <w:start w:val="0"/>
      <w:numFmt w:val="bullet"/>
      <w:lvlText w:val="l"/>
      <w:pPr>
        <w:ind w:left="760" w:hanging="360"/>
      </w:pPr>
      <w:rPr>
        <w:rFonts w:ascii="Wingdings" w:eastAsia="Wingdings" w:hAnsi="Wingdings" w:hint="default"/>
      </w:rPr>
      <w:rPr>
        <w:b w:val="false"/>
        <w:color w:val="000000"/>
      </w:rPr>
    </w:lvl>
    <w:lvl w:ilvl="1">
      <w:start w:val="1"/>
      <w:numFmt w:val="bullet"/>
      <w:lvlText w:val="n"/>
      <w:pPr>
        <w:ind w:left="1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u"/>
      <w:pPr>
        <w:ind w:left="1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l"/>
      <w:pPr>
        <w:ind w:left="2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n"/>
      <w:pPr>
        <w:ind w:left="24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u"/>
      <w:pPr>
        <w:ind w:left="28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l"/>
      <w:pPr>
        <w:ind w:left="3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n"/>
      <w:pPr>
        <w:ind w:left="3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u"/>
      <w:pPr>
        <w:ind w:left="4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</w:abstractNum>
  <w:abstractNum w:abstractNumId="4">
    <w:nsid w:val="4"/>
    <w:multiLevelType w:val="hybridMultilevel"/>
    <w:tmpl w:val="1017574147"/>
    <w:lvl w:ilvl="0">
      <w:start w:val="0"/>
      <w:numFmt w:val="bullet"/>
      <w:lvlText w:val="l"/>
      <w:pPr>
        <w:ind w:left="760" w:hanging="360"/>
      </w:pPr>
      <w:rPr>
        <w:rFonts w:ascii="Wingdings" w:eastAsia="Wingdings" w:hAnsi="Wingdings" w:hint="default"/>
      </w:rPr>
      <w:rPr>
        <w:b w:val="false"/>
        <w:color w:val="000000"/>
      </w:rPr>
    </w:lvl>
    <w:lvl w:ilvl="1">
      <w:start w:val="1"/>
      <w:numFmt w:val="bullet"/>
      <w:lvlText w:val="n"/>
      <w:pPr>
        <w:ind w:left="1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u"/>
      <w:pPr>
        <w:ind w:left="1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l"/>
      <w:pPr>
        <w:ind w:left="2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n"/>
      <w:pPr>
        <w:ind w:left="24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u"/>
      <w:pPr>
        <w:ind w:left="28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l"/>
      <w:pPr>
        <w:ind w:left="3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n"/>
      <w:pPr>
        <w:ind w:left="3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u"/>
      <w:pPr>
        <w:ind w:left="4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</w:abstractNum>
  <w:abstractNum w:abstractNumId="5">
    <w:nsid w:val="5"/>
    <w:multiLevelType w:val="hybridMultilevel"/>
    <w:tmpl w:val="1692012371"/>
    <w:lvl w:ilvl="0">
      <w:start w:val="0"/>
      <w:numFmt w:val="bullet"/>
      <w:lvlText w:val="-"/>
      <w:pPr>
        <w:ind w:left="760" w:hanging="360"/>
      </w:pPr>
      <w:rPr>
        <w:rFonts w:ascii="맑은 고딕" w:eastAsia="맑은 고딕" w:hAnsi="맑은 고딕" w:hint="default"/>
      </w:rPr>
      <w:rPr>
        <w:b/>
        <w:color w:val="000000"/>
      </w:rPr>
    </w:lvl>
    <w:lvl w:ilvl="1">
      <w:start w:val="1"/>
      <w:numFmt w:val="bullet"/>
      <w:lvlText w:val="n"/>
      <w:pPr>
        <w:ind w:left="1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u"/>
      <w:pPr>
        <w:ind w:left="1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l"/>
      <w:pPr>
        <w:ind w:left="2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n"/>
      <w:pPr>
        <w:ind w:left="24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u"/>
      <w:pPr>
        <w:ind w:left="28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l"/>
      <w:pPr>
        <w:ind w:left="3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n"/>
      <w:pPr>
        <w:ind w:left="3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u"/>
      <w:pPr>
        <w:ind w:left="4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</w:abstractNum>
  <w:abstractNum w:abstractNumId="6">
    <w:nsid w:val="6"/>
    <w:multiLevelType w:val="hybridMultilevel"/>
    <w:tmpl w:val="1769827800"/>
    <w:lvl w:ilvl="0">
      <w:start w:val="0"/>
      <w:numFmt w:val="bullet"/>
      <w:lvlText w:val="-"/>
      <w:pPr>
        <w:ind w:left="760" w:hanging="360"/>
      </w:pPr>
      <w:rPr>
        <w:rFonts w:ascii="맑은 고딕" w:eastAsia="맑은 고딕" w:hAnsi="맑은 고딕" w:hint="default"/>
      </w:rPr>
      <w:rPr>
        <w:b w:val="false"/>
        <w:color w:val="000000"/>
      </w:rPr>
    </w:lvl>
    <w:lvl w:ilvl="1">
      <w:start w:val="1"/>
      <w:numFmt w:val="bullet"/>
      <w:lvlText w:val="n"/>
      <w:pPr>
        <w:ind w:left="1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u"/>
      <w:pPr>
        <w:ind w:left="1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l"/>
      <w:pPr>
        <w:ind w:left="2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n"/>
      <w:pPr>
        <w:ind w:left="24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u"/>
      <w:pPr>
        <w:ind w:left="28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l"/>
      <w:pPr>
        <w:ind w:left="3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n"/>
      <w:pPr>
        <w:ind w:left="3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u"/>
      <w:pPr>
        <w:ind w:left="4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</w:abstractNum>
  <w:abstractNum w:abstractNumId="7">
    <w:nsid w:val="7"/>
    <w:multiLevelType w:val="hybridMultilevel"/>
    <w:tmpl w:val="1359844515"/>
    <w:lvl w:ilvl="0">
      <w:start w:val="0"/>
      <w:numFmt w:val="bullet"/>
      <w:lvlText w:val="-"/>
      <w:pPr>
        <w:ind w:left="760" w:hanging="360"/>
      </w:pPr>
      <w:rPr>
        <w:rFonts w:ascii="맑은 고딕" w:eastAsia="맑은 고딕" w:hAnsi="맑은 고딕" w:hint="default"/>
      </w:rPr>
      <w:rPr>
        <w:b w:val="false"/>
        <w:color w:val="000000"/>
      </w:rPr>
    </w:lvl>
    <w:lvl w:ilvl="1">
      <w:start w:val="1"/>
      <w:numFmt w:val="bullet"/>
      <w:lvlText w:val="n"/>
      <w:pPr>
        <w:ind w:left="1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u"/>
      <w:pPr>
        <w:ind w:left="1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l"/>
      <w:pPr>
        <w:ind w:left="2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n"/>
      <w:pPr>
        <w:ind w:left="24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u"/>
      <w:pPr>
        <w:ind w:left="28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l"/>
      <w:pPr>
        <w:ind w:left="3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n"/>
      <w:pPr>
        <w:ind w:left="3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u"/>
      <w:pPr>
        <w:ind w:left="4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</w:abstractNum>
  <w:abstractNum w:abstractNumId="8">
    <w:nsid w:val="8"/>
    <w:multiLevelType w:val="hybridMultilevel"/>
    <w:tmpl w:val="317394316"/>
    <w:lvl w:ilvl="0">
      <w:start w:val="0"/>
      <w:numFmt w:val="bullet"/>
      <w:lvlText w:val="l"/>
      <w:pPr>
        <w:ind w:left="760" w:hanging="360"/>
      </w:pPr>
      <w:rPr>
        <w:rFonts w:ascii="Wingdings" w:eastAsia="Wingdings" w:hAnsi="Wingdings" w:hint="default"/>
      </w:rPr>
      <w:rPr>
        <w:b w:val="false"/>
        <w:color w:val="000000"/>
      </w:rPr>
    </w:lvl>
    <w:lvl w:ilvl="1">
      <w:start w:val="1"/>
      <w:numFmt w:val="bullet"/>
      <w:lvlText w:val="n"/>
      <w:pPr>
        <w:ind w:left="1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u"/>
      <w:pPr>
        <w:ind w:left="1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l"/>
      <w:pPr>
        <w:ind w:left="2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n"/>
      <w:pPr>
        <w:ind w:left="24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u"/>
      <w:pPr>
        <w:ind w:left="28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l"/>
      <w:pPr>
        <w:ind w:left="3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n"/>
      <w:pPr>
        <w:ind w:left="3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u"/>
      <w:pPr>
        <w:ind w:left="4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</w:abstractNum>
  <w:abstractNum w:abstractNumId="9">
    <w:nsid w:val="9"/>
    <w:multiLevelType w:val="hybridMultilevel"/>
    <w:tmpl w:val="1540744900"/>
    <w:lvl w:ilvl="0">
      <w:start w:val="1"/>
      <w:numFmt w:val="bullet"/>
      <w:lvlText w:val="-"/>
      <w:pPr>
        <w:ind w:left="760" w:hanging="360"/>
      </w:pPr>
      <w:rPr>
        <w:rFonts w:ascii="맑은 고딕" w:eastAsia="맑은 고딕" w:hAnsi="맑은 고딕" w:hint="default"/>
      </w:rPr>
      <w:rPr>
        <w:b w:val="false"/>
        <w:color w:val="000000"/>
      </w:rPr>
    </w:lvl>
    <w:lvl w:ilvl="1">
      <w:start w:val="1"/>
      <w:numFmt w:val="bullet"/>
      <w:lvlText w:val="n"/>
      <w:pPr>
        <w:ind w:left="1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u"/>
      <w:pPr>
        <w:ind w:left="1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l"/>
      <w:pPr>
        <w:ind w:left="2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n"/>
      <w:pPr>
        <w:ind w:left="24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u"/>
      <w:pPr>
        <w:ind w:left="28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l"/>
      <w:pPr>
        <w:ind w:left="3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n"/>
      <w:pPr>
        <w:ind w:left="3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u"/>
      <w:pPr>
        <w:ind w:left="4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</w:abstractNum>
  <w:abstractNum w:abstractNumId="10">
    <w:nsid w:val="10"/>
    <w:multiLevelType w:val="hybridMultilevel"/>
    <w:tmpl w:val="268160386"/>
    <w:lvl w:ilvl="0">
      <w:start w:val="0"/>
      <w:numFmt w:val="bullet"/>
      <w:lvlText w:val="-"/>
      <w:pPr>
        <w:ind w:left="760" w:hanging="360"/>
      </w:pPr>
      <w:rPr>
        <w:rFonts w:ascii="맑은 고딕" w:eastAsia="맑은 고딕" w:hAnsi="맑은 고딕" w:hint="default"/>
      </w:rPr>
      <w:rPr>
        <w:b w:val="false"/>
        <w:color w:val="000000"/>
      </w:rPr>
    </w:lvl>
    <w:lvl w:ilvl="1">
      <w:start w:val="1"/>
      <w:numFmt w:val="bullet"/>
      <w:lvlText w:val="n"/>
      <w:pPr>
        <w:ind w:left="1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2">
      <w:start w:val="1"/>
      <w:numFmt w:val="bullet"/>
      <w:lvlText w:val="u"/>
      <w:pPr>
        <w:ind w:left="1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3">
      <w:start w:val="1"/>
      <w:numFmt w:val="bullet"/>
      <w:lvlText w:val="l"/>
      <w:pPr>
        <w:ind w:left="2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n"/>
      <w:pPr>
        <w:ind w:left="24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u"/>
      <w:pPr>
        <w:ind w:left="28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l"/>
      <w:pPr>
        <w:ind w:left="32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n"/>
      <w:pPr>
        <w:ind w:left="36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u"/>
      <w:pPr>
        <w:ind w:left="4000" w:hanging="400"/>
      </w:pPr>
      <w:rPr>
        <w:rFonts w:ascii="맑은 고딕" w:eastAsia="맑은 고딕" w:hAnsi="맑은 고딕" w:hint="default"/>
      </w:rPr>
      <w:rPr>
        <w:b/>
        <w:sz w:val="32"/>
        <w:szCs w:val="32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before="240" w:after="120"/>
      <w:jc w:val="center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spacing w:after="160"/>
      <w:jc w:val="both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spacing w:after="160"/>
      <w:jc w:val="center"/>
      <w:wordWrap w:val="false"/>
      <w:ind w:left="0" w:hanging="0"/>
      <w:widowControl w:val="false"/>
      <w:rPr/>
    </w:pPr>
  </w:style>
  <w:style w:type="paragraph" w:customStyle="1" w:styleId="Para3">
    <w:name w:val="ParaAttribute3"/>
    <w:pPr>
      <w:spacing w:after="160"/>
      <w:jc w:val="right"/>
      <w:wordWrap w:val="false"/>
      <w:ind w:left="760" w:hanging="360"/>
      <w:widowControl w:val="false"/>
      <w:rPr/>
    </w:pPr>
  </w:style>
  <w:style w:type="paragraph" w:customStyle="1" w:styleId="Para4">
    <w:name w:val="ParaAttribute4"/>
    <w:pPr>
      <w:spacing w:after="160"/>
      <w:jc w:val="right"/>
      <w:wordWrap w:val="false"/>
      <w:ind w:left="760" w:hanging="360"/>
      <w:widowControl w:val="false"/>
      <w:rPr/>
    </w:pPr>
  </w:style>
  <w:style w:type="paragraph" w:customStyle="1" w:styleId="Para5">
    <w:name w:val="ParaAttribute5"/>
    <w:pPr>
      <w:spacing w:after="160"/>
      <w:jc w:val="righ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spacing w:after="160"/>
      <w:jc w:val="both"/>
      <w:wordWrap w:val="false"/>
      <w:ind w:left="760" w:hanging="360"/>
      <w:widowControl w:val="false"/>
      <w:rPr/>
    </w:pPr>
  </w:style>
  <w:style w:type="paragraph" w:customStyle="1" w:styleId="Para7">
    <w:name w:val="ParaAttribute7"/>
    <w:pPr>
      <w:spacing w:after="160"/>
      <w:jc w:val="both"/>
      <w:wordWrap w:val="false"/>
      <w:ind w:left="760" w:hanging="360"/>
      <w:widowControl w:val="false"/>
      <w:rPr/>
    </w:pPr>
  </w:style>
  <w:style w:type="paragraph" w:customStyle="1" w:styleId="Para8">
    <w:name w:val="ParaAttribute8"/>
    <w:pPr>
      <w:spacing w:after="160"/>
      <w:jc w:val="left"/>
      <w:wordWrap w:val="false"/>
      <w:ind w:left="0" w:hanging="0"/>
      <w:widowControl w:val="false"/>
      <w:rPr/>
    </w:pPr>
  </w:style>
  <w:style w:type="paragraph" w:customStyle="1" w:styleId="Para9">
    <w:name w:val="ParaAttribute9"/>
    <w:pPr>
      <w:spacing w:after="160"/>
      <w:jc w:val="left"/>
      <w:wordWrap w:val="false"/>
      <w:ind w:left="760" w:hanging="360"/>
      <w:widowControl w:val="false"/>
      <w:rPr/>
    </w:pPr>
  </w:style>
  <w:style w:type="paragraph" w:customStyle="1" w:styleId="Para10">
    <w:name w:val="ParaAttribute10"/>
    <w:pPr>
      <w:spacing w:after="160"/>
      <w:jc w:val="left"/>
      <w:wordWrap w:val="false"/>
      <w:ind w:left="760" w:hanging="360"/>
      <w:widowControl w:val="false"/>
      <w:rPr/>
    </w:pPr>
  </w:style>
  <w:style w:type="paragraph" w:customStyle="1" w:styleId="Para11">
    <w:name w:val="ParaAttribute11"/>
    <w:pPr>
      <w:spacing w:after="160"/>
      <w:jc w:val="left"/>
      <w:wordWrap w:val="false"/>
      <w:ind w:left="200" w:hanging="200"/>
      <w:widowControl w:val="false"/>
      <w:rPr/>
    </w:pPr>
  </w:style>
  <w:style w:type="paragraph" w:customStyle="1" w:styleId="Para12">
    <w:name w:val="ParaAttribute12"/>
    <w:pPr>
      <w:spacing w:after="160"/>
      <w:jc w:val="left"/>
      <w:wordWrap w:val="false"/>
      <w:ind w:left="760" w:firstLine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0" w:hanging="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0" w:hanging="0"/>
      <w:widowControl w:val="false"/>
      <w:rPr/>
    </w:pPr>
  </w:style>
  <w:style w:type="paragraph" w:customStyle="1" w:styleId="Para15">
    <w:name w:val="ParaAttribute15"/>
    <w:pPr>
      <w:jc w:val="left"/>
      <w:wordWrap w:val="false"/>
      <w:ind w:left="0" w:hanging="0"/>
      <w:widowControl w:val="false"/>
      <w:rPr/>
    </w:pPr>
  </w:style>
  <w:style w:type="paragraph" w:customStyle="1" w:styleId="Para16">
    <w:name w:val="ParaAttribute16"/>
    <w:pPr>
      <w:jc w:val="left"/>
      <w:wordWrap w:val="false"/>
      <w:ind w:left="0" w:hanging="0"/>
      <w:widowControl w:val="false"/>
      <w:rPr/>
    </w:pPr>
  </w:style>
  <w:style w:type="paragraph" w:customStyle="1" w:styleId="Para17">
    <w:name w:val="ParaAttribute17"/>
    <w:pPr>
      <w:jc w:val="left"/>
      <w:wordWrap w:val="false"/>
      <w:ind w:left="0" w:hanging="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0" w:hanging="0"/>
      <w:widowControl w:val="false"/>
      <w:rPr/>
    </w:pPr>
  </w:style>
  <w:style w:type="paragraph" w:customStyle="1" w:styleId="Para19">
    <w:name w:val="ParaAttribute19"/>
    <w:pPr>
      <w:spacing w:after="160"/>
      <w:jc w:val="left"/>
      <w:wordWrap w:val="false"/>
      <w:ind w:left="800" w:hanging="400"/>
      <w:widowControl w:val="false"/>
      <w:rPr/>
    </w:pPr>
  </w:style>
  <w:style w:type="paragraph" w:customStyle="1" w:styleId="Para20">
    <w:name w:val="ParaAttribute20"/>
    <w:pPr>
      <w:spacing w:after="160"/>
      <w:jc w:val="left"/>
      <w:wordWrap w:val="false"/>
      <w:ind w:left="800" w:hanging="400"/>
      <w:widowControl w:val="false"/>
      <w:rPr/>
    </w:pPr>
  </w:style>
  <w:style w:type="paragraph" w:customStyle="1" w:styleId="Para21">
    <w:name w:val="ParaAttribute21"/>
    <w:pPr>
      <w:spacing w:after="160"/>
      <w:jc w:val="right"/>
      <w:wordWrap w:val="false"/>
      <w:ind w:left="760" w:firstLine="0"/>
      <w:widowControl w:val="false"/>
      <w:rPr/>
    </w:pPr>
  </w:style>
  <w:style w:type="paragraph" w:customStyle="1" w:styleId="Para22">
    <w:name w:val="ParaAttribute22"/>
    <w:pPr>
      <w:spacing w:after="160"/>
      <w:jc w:val="both"/>
      <w:wordWrap w:val="false"/>
      <w:ind w:left="0" w:hanging="0"/>
      <w:rPr/>
    </w:pPr>
  </w:style>
  <w:style w:type="paragraph" w:customStyle="1" w:styleId="Para23">
    <w:name w:val="ParaAttribute23"/>
    <w:pPr>
      <w:spacing w:after="160"/>
      <w:jc w:val="both"/>
      <w:wordWrap w:val="false"/>
      <w:ind w:left="0" w:hanging="0"/>
      <w:rPr/>
    </w:pPr>
  </w:style>
  <w:style w:type="paragraph" w:customStyle="1" w:styleId="Para24">
    <w:name w:val="ParaAttribute24"/>
    <w:pPr>
      <w:spacing w:after="160"/>
      <w:jc w:val="left"/>
      <w:wordWrap w:val="false"/>
      <w:ind w:left="400" w:firstLine="0"/>
      <w:widowControl w:val="false"/>
      <w:rPr/>
    </w:pPr>
  </w:style>
  <w:style w:type="character" w:customStyle="1" w:styleId="Character0">
    <w:name w:val="CharAttribute0"/>
    <w:rPr>
      <w:rFonts w:ascii="맑은 고딕" w:eastAsia="맑은 고딕"/>
      <w:b/>
      <w:sz w:val="32"/>
    </w:rPr>
  </w:style>
  <w:style w:type="character" w:customStyle="1" w:styleId="Character1">
    <w:name w:val="CharAttribute1"/>
    <w:rPr>
      <w:rFonts w:ascii="맑은 고딕" w:eastAsia="맑은 고딕"/>
      <w:b/>
      <w:sz w:val="32"/>
    </w:rPr>
  </w:style>
  <w:style w:type="character" w:customStyle="1" w:styleId="Character2">
    <w:name w:val="CharAttribute2"/>
    <w:rPr>
      <w:rFonts w:ascii="맑은 고딕" w:eastAsia="맑은 고딕"/>
    </w:rPr>
  </w:style>
  <w:style w:type="character" w:customStyle="1" w:styleId="Character3">
    <w:name w:val="CharAttribute3"/>
    <w:rPr>
      <w:rFonts w:ascii="맑은 고딕" w:eastAsia="맑은 고딕"/>
      <w:b/>
    </w:rPr>
  </w:style>
  <w:style w:type="character" w:customStyle="1" w:styleId="Character4">
    <w:name w:val="CharAttribute4"/>
    <w:rPr>
      <w:rFonts w:ascii="맑은 고딕" w:eastAsia="맑은 고딕"/>
      <w:b/>
    </w:rPr>
  </w:style>
  <w:style w:type="character" w:customStyle="1" w:styleId="Character5">
    <w:name w:val="CharAttribute5"/>
    <w:rPr>
      <w:rFonts w:ascii="바탕" w:eastAsia="바탕"/>
    </w:rPr>
  </w:style>
  <w:style w:type="character" w:customStyle="1" w:styleId="Character6">
    <w:name w:val="CharAttribute6"/>
    <w:rPr>
      <w:rFonts w:ascii="맑은 고딕" w:eastAsia="맑은 고딕"/>
    </w:rPr>
  </w:style>
  <w:style w:type="character" w:customStyle="1" w:styleId="Character7">
    <w:name w:val="CharAttribute7"/>
    <w:rPr>
      <w:rFonts w:ascii="맑은 고딕" w:eastAsia="맑은 고딕"/>
    </w:rPr>
  </w:style>
  <w:style w:type="character" w:customStyle="1" w:styleId="Character8">
    <w:name w:val="CharAttribute8"/>
    <w:rPr>
      <w:rFonts w:ascii="맑은 고딕" w:eastAsia="맑은 고딕"/>
    </w:rPr>
  </w:style>
  <w:style w:type="character" w:customStyle="1" w:styleId="Character9">
    <w:name w:val="CharAttribute9"/>
    <w:rPr>
      <w:rFonts w:ascii="맑은 고딕" w:eastAsia="맑은 고딕"/>
    </w:rPr>
  </w:style>
  <w:style w:type="character" w:customStyle="1" w:styleId="Character10">
    <w:name w:val="CharAttribute10"/>
    <w:rPr>
      <w:rFonts w:ascii="맑은 고딕" w:eastAsia="맑은 고딕"/>
    </w:rPr>
  </w:style>
  <w:style w:type="character" w:customStyle="1" w:styleId="Character11">
    <w:name w:val="CharAttribute11"/>
    <w:rPr>
      <w:rFonts w:ascii="Wingdings" w:eastAsia="Wingdings"/>
    </w:rPr>
  </w:style>
  <w:style w:type="character" w:customStyle="1" w:styleId="Character12">
    <w:name w:val="CharAttribute12"/>
    <w:rPr>
      <w:rFonts w:ascii="Wingdings" w:eastAsia="Wingdings"/>
    </w:rPr>
  </w:style>
  <w:style w:type="character" w:customStyle="1" w:styleId="Character13">
    <w:name w:val="CharAttribute13"/>
    <w:rPr>
      <w:rFonts w:ascii="Wingdings" w:eastAsia="Wingdings"/>
    </w:rPr>
  </w:style>
  <w:style w:type="character" w:customStyle="1" w:styleId="Character14">
    <w:name w:val="CharAttribute14"/>
    <w:rPr>
      <w:rFonts w:ascii="바탕" w:eastAsia="바탕"/>
      <w:b/>
    </w:rPr>
  </w:style>
  <w:style w:type="character" w:customStyle="1" w:styleId="Character15">
    <w:name w:val="CharAttribute15"/>
    <w:rPr>
      <w:rFonts w:ascii="맑은 고딕" w:eastAsia="맑은 고딕"/>
      <w:b/>
    </w:rPr>
  </w:style>
  <w:style w:type="character" w:customStyle="1" w:styleId="Character16">
    <w:name w:val="CharAttribute16"/>
    <w:rPr>
      <w:rFonts w:ascii="맑은 고딕" w:eastAsia="맑은 고딕"/>
    </w:rPr>
  </w:style>
  <w:style w:type="character" w:customStyle="1" w:styleId="Character17">
    <w:name w:val="CharAttribute17"/>
    <w:rPr>
      <w:rFonts w:ascii="Wingdings" w:eastAsia="Wingdings"/>
    </w:rPr>
  </w:style>
  <w:style w:type="character" w:customStyle="1" w:styleId="Character18">
    <w:name w:val="CharAttribute18"/>
    <w:rPr>
      <w:rFonts w:ascii="Wingdings" w:eastAsia="Wingdings"/>
    </w:rPr>
  </w:style>
  <w:style w:type="character" w:customStyle="1" w:styleId="Character19">
    <w:name w:val="CharAttribute19"/>
    <w:rPr>
      <w:rFonts w:ascii="맑은 고딕" w:eastAsia="맑은 고딕"/>
      <w:spacing w:val="-15"/>
      <w:shd w:val="clear" w:color="auto" w:fill="FFFFFF"/>
    </w:rPr>
  </w:style>
  <w:style w:type="character" w:customStyle="1" w:styleId="Character20">
    <w:name w:val="CharAttribute20"/>
    <w:rPr>
      <w:rFonts w:ascii="맑은 고딕" w:eastAsia="맑은 고딕"/>
      <w:b/>
    </w:rPr>
  </w:style>
  <w:style w:type="character" w:customStyle="1" w:styleId="Character21">
    <w:name w:val="CharAttribute21"/>
    <w:rPr>
      <w:rFonts w:ascii="맑은 고딕" w:eastAsia="맑은 고딕"/>
      <w:u w:val="single"/>
      <w:b/>
    </w:rPr>
  </w:style>
  <w:style w:type="character" w:customStyle="1" w:styleId="Character22">
    <w:name w:val="CharAttribute22"/>
    <w:rPr>
      <w:rFonts w:ascii="맑은 고딕" w:eastAsia="맑은 고딕"/>
      <w:b/>
      <w:sz w:val="24"/>
    </w:rPr>
  </w:style>
  <w:style w:type="character" w:customStyle="1" w:styleId="Character23">
    <w:name w:val="CharAttribute23"/>
    <w:rPr>
      <w:rFonts w:ascii="맑은 고딕" w:eastAsia="맑은 고딕"/>
      <w:b/>
      <w:sz w:val="24"/>
    </w:rPr>
  </w:style>
  <w:style w:type="character" w:customStyle="1" w:styleId="Character24">
    <w:name w:val="CharAttribute24"/>
    <w:rPr>
      <w:rFonts w:ascii="맑은 고딕" w:eastAsia="맑은 고딕"/>
      <w:color w:val="FF0000"/>
    </w:rPr>
  </w:style>
  <w:style w:type="character" w:customStyle="1" w:styleId="Character25">
    <w:name w:val="CharAttribute25"/>
    <w:rPr>
      <w:rFonts w:ascii="바탕" w:eastAsia="바탕"/>
    </w:rPr>
  </w:style>
  <w:style w:type="character" w:customStyle="1" w:styleId="Character26">
    <w:name w:val="CharAttribute26"/>
    <w:rPr>
      <w:rFonts w:ascii="맑은 고딕" w:eastAsia="맑은 고딕"/>
      <w:b/>
    </w:rPr>
  </w:style>
  <w:style w:type="character" w:customStyle="1" w:styleId="Character27">
    <w:name w:val="CharAttribute27"/>
    <w:rPr>
      <w:rFonts w:ascii="맑은 고딕" w:eastAsia="맑은 고딕"/>
      <w:b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GSES</Company>
  <DocSecurity>0</DocSecurity>
  <HyperlinksChanged>false</HyperlinksChanged>
  <Lines>115</Lines>
  <LinksUpToDate>false</LinksUpToDate>
  <Pages>22</Pages>
  <Paragraphs>32</Paragraphs>
  <Words>2428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상준</dc:creator>
  <cp:lastModifiedBy>ehdus90</cp:lastModifiedBy>
  <dcterms:modified xsi:type="dcterms:W3CDTF">2015-02-26T05:14:00Z</dcterms:modified>
</cp:coreProperties>
</file>